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85" w:rsidRPr="00542760" w:rsidRDefault="00461785" w:rsidP="0042742E">
      <w:pPr>
        <w:spacing w:line="360" w:lineRule="auto"/>
        <w:jc w:val="center"/>
        <w:rPr>
          <w:rFonts w:ascii="Times New Roman" w:eastAsia="华文中宋" w:cs="Times New Roman"/>
          <w:sz w:val="36"/>
          <w:szCs w:val="36"/>
        </w:rPr>
      </w:pPr>
    </w:p>
    <w:p w:rsidR="00461785" w:rsidRDefault="00461785" w:rsidP="0042742E">
      <w:pPr>
        <w:spacing w:line="360" w:lineRule="auto"/>
        <w:jc w:val="center"/>
        <w:rPr>
          <w:rFonts w:ascii="Times New Roman" w:eastAsia="华文中宋" w:cs="Times New Roman" w:hint="eastAsia"/>
          <w:sz w:val="36"/>
          <w:szCs w:val="36"/>
        </w:rPr>
      </w:pPr>
    </w:p>
    <w:p w:rsidR="001417E6" w:rsidRPr="00542760" w:rsidRDefault="001417E6" w:rsidP="0042742E">
      <w:pPr>
        <w:spacing w:line="360" w:lineRule="auto"/>
        <w:jc w:val="center"/>
        <w:rPr>
          <w:rFonts w:ascii="Times New Roman" w:eastAsia="华文中宋" w:cs="Times New Roman"/>
          <w:sz w:val="36"/>
          <w:szCs w:val="36"/>
        </w:rPr>
      </w:pPr>
    </w:p>
    <w:p w:rsidR="00461785" w:rsidRDefault="00461785" w:rsidP="0042742E">
      <w:pPr>
        <w:spacing w:line="360" w:lineRule="auto"/>
        <w:jc w:val="right"/>
        <w:rPr>
          <w:rFonts w:ascii="Times New Roman" w:eastAsia="仿宋_GB2312" w:cs="Times New Roman" w:hint="eastAsia"/>
        </w:rPr>
      </w:pPr>
      <w:r w:rsidRPr="00542760">
        <w:rPr>
          <w:rFonts w:ascii="Times New Roman" w:eastAsia="仿宋_GB2312" w:cs="Times New Roman"/>
        </w:rPr>
        <w:t>农机政〔</w:t>
      </w:r>
      <w:r w:rsidRPr="00542760">
        <w:rPr>
          <w:rFonts w:ascii="Times New Roman" w:eastAsia="仿宋_GB2312" w:cs="Times New Roman"/>
        </w:rPr>
        <w:t>2019</w:t>
      </w:r>
      <w:r w:rsidRPr="00542760">
        <w:rPr>
          <w:rFonts w:ascii="Times New Roman" w:eastAsia="仿宋_GB2312" w:cs="Times New Roman"/>
        </w:rPr>
        <w:t>〕</w:t>
      </w:r>
      <w:r w:rsidR="00E037CA">
        <w:rPr>
          <w:rFonts w:ascii="Times New Roman" w:eastAsia="仿宋_GB2312" w:cs="Times New Roman" w:hint="eastAsia"/>
        </w:rPr>
        <w:t>190</w:t>
      </w:r>
      <w:r w:rsidRPr="00542760">
        <w:rPr>
          <w:rFonts w:ascii="Times New Roman" w:eastAsia="仿宋_GB2312" w:cs="Times New Roman"/>
        </w:rPr>
        <w:t>号</w:t>
      </w:r>
    </w:p>
    <w:p w:rsidR="0042591D" w:rsidRPr="00542760" w:rsidRDefault="0042591D" w:rsidP="0042742E">
      <w:pPr>
        <w:spacing w:line="360" w:lineRule="auto"/>
        <w:jc w:val="right"/>
        <w:rPr>
          <w:rFonts w:ascii="Times New Roman" w:eastAsia="仿宋_GB2312" w:cs="Times New Roman"/>
        </w:rPr>
      </w:pPr>
    </w:p>
    <w:p w:rsidR="00F508C8" w:rsidRPr="00542760" w:rsidRDefault="00F508C8" w:rsidP="00A813CE">
      <w:pPr>
        <w:snapToGrid w:val="0"/>
        <w:spacing w:line="360" w:lineRule="auto"/>
        <w:jc w:val="center"/>
        <w:rPr>
          <w:rFonts w:ascii="Times New Roman" w:eastAsia="华文中宋" w:cs="Times New Roman"/>
          <w:sz w:val="36"/>
          <w:szCs w:val="36"/>
        </w:rPr>
      </w:pPr>
      <w:r w:rsidRPr="00542760">
        <w:rPr>
          <w:rFonts w:ascii="Times New Roman" w:eastAsia="华文中宋" w:cs="Times New Roman"/>
          <w:sz w:val="36"/>
          <w:szCs w:val="36"/>
        </w:rPr>
        <w:t>农业农村部农业机械化管理司</w:t>
      </w:r>
      <w:r w:rsidR="005537E3" w:rsidRPr="00542760">
        <w:rPr>
          <w:rFonts w:ascii="Times New Roman" w:eastAsia="华文中宋" w:cs="Times New Roman"/>
          <w:sz w:val="36"/>
          <w:szCs w:val="36"/>
        </w:rPr>
        <w:t>关于召开</w:t>
      </w:r>
    </w:p>
    <w:p w:rsidR="005537E3" w:rsidRPr="00542760" w:rsidRDefault="00A67371" w:rsidP="00A813CE">
      <w:pPr>
        <w:snapToGrid w:val="0"/>
        <w:spacing w:line="360" w:lineRule="auto"/>
        <w:jc w:val="center"/>
        <w:rPr>
          <w:rFonts w:ascii="Times New Roman" w:eastAsia="华文中宋" w:cs="Times New Roman"/>
          <w:sz w:val="36"/>
          <w:szCs w:val="36"/>
        </w:rPr>
      </w:pPr>
      <w:r w:rsidRPr="00542760">
        <w:rPr>
          <w:rFonts w:ascii="Times New Roman" w:eastAsia="华文中宋" w:cs="Times New Roman"/>
          <w:sz w:val="36"/>
          <w:szCs w:val="36"/>
        </w:rPr>
        <w:t>全国设施农业</w:t>
      </w:r>
      <w:r w:rsidR="00155391" w:rsidRPr="00542760">
        <w:rPr>
          <w:rFonts w:ascii="Times New Roman" w:eastAsia="华文中宋" w:cs="Times New Roman"/>
          <w:sz w:val="36"/>
          <w:szCs w:val="36"/>
        </w:rPr>
        <w:t>机械化推进</w:t>
      </w:r>
      <w:r w:rsidRPr="00542760">
        <w:rPr>
          <w:rFonts w:ascii="Times New Roman" w:eastAsia="华文中宋" w:cs="Times New Roman"/>
          <w:sz w:val="36"/>
          <w:szCs w:val="36"/>
        </w:rPr>
        <w:t>会</w:t>
      </w:r>
      <w:r w:rsidR="005537E3" w:rsidRPr="00542760">
        <w:rPr>
          <w:rFonts w:ascii="Times New Roman" w:eastAsia="华文中宋" w:cs="Times New Roman"/>
          <w:sz w:val="36"/>
          <w:szCs w:val="36"/>
        </w:rPr>
        <w:t>的通知</w:t>
      </w:r>
    </w:p>
    <w:p w:rsidR="005537E3" w:rsidRPr="00542760" w:rsidRDefault="005537E3" w:rsidP="0042742E">
      <w:pPr>
        <w:spacing w:line="360" w:lineRule="auto"/>
        <w:rPr>
          <w:rFonts w:ascii="Times New Roman" w:eastAsia="仿宋_GB2312" w:cs="Times New Roman"/>
        </w:rPr>
      </w:pPr>
    </w:p>
    <w:p w:rsidR="005537E3" w:rsidRPr="00542760" w:rsidRDefault="005537E3" w:rsidP="0042742E">
      <w:pPr>
        <w:spacing w:line="360" w:lineRule="auto"/>
        <w:rPr>
          <w:rFonts w:ascii="Times New Roman" w:eastAsia="仿宋_GB2312" w:cs="Times New Roman"/>
        </w:rPr>
      </w:pPr>
      <w:r w:rsidRPr="00542760">
        <w:rPr>
          <w:rFonts w:ascii="Times New Roman" w:eastAsia="仿宋_GB2312" w:cs="Times New Roman"/>
          <w:spacing w:val="-10"/>
        </w:rPr>
        <w:t>各省、自治区、直辖市及计划单列市农业农村（农牧）厅（局、委），</w:t>
      </w:r>
      <w:r w:rsidRPr="00542760">
        <w:rPr>
          <w:rFonts w:ascii="Times New Roman" w:eastAsia="仿宋_GB2312" w:cs="Times New Roman"/>
          <w:color w:val="000000"/>
        </w:rPr>
        <w:t>新疆生产建设兵团</w:t>
      </w:r>
      <w:r w:rsidRPr="00542760">
        <w:rPr>
          <w:rFonts w:ascii="Times New Roman" w:eastAsia="仿宋_GB2312" w:cs="Times New Roman"/>
        </w:rPr>
        <w:t>农业农村局，黑龙江省农垦总局：</w:t>
      </w:r>
    </w:p>
    <w:p w:rsidR="005537E3" w:rsidRPr="00542760" w:rsidRDefault="005537E3" w:rsidP="0042742E">
      <w:pPr>
        <w:spacing w:line="360" w:lineRule="auto"/>
        <w:ind w:firstLineChars="195" w:firstLine="624"/>
        <w:rPr>
          <w:rFonts w:ascii="Times New Roman" w:eastAsia="仿宋_GB2312" w:cs="Times New Roman"/>
        </w:rPr>
      </w:pPr>
      <w:r w:rsidRPr="00542760">
        <w:rPr>
          <w:rFonts w:ascii="Times New Roman" w:eastAsia="仿宋_GB2312" w:cs="Times New Roman"/>
        </w:rPr>
        <w:t>为深入贯彻落实《国务院关于加快推进农业机械化和农机装备产业转型升级的指导意见》（国发〔</w:t>
      </w:r>
      <w:r w:rsidRPr="00542760">
        <w:rPr>
          <w:rFonts w:ascii="Times New Roman" w:eastAsia="仿宋_GB2312" w:cs="Times New Roman"/>
        </w:rPr>
        <w:t>2018</w:t>
      </w:r>
      <w:r w:rsidRPr="00542760">
        <w:rPr>
          <w:rFonts w:ascii="Times New Roman" w:eastAsia="仿宋_GB2312" w:cs="Times New Roman"/>
        </w:rPr>
        <w:t>〕</w:t>
      </w:r>
      <w:r w:rsidRPr="00542760">
        <w:rPr>
          <w:rFonts w:ascii="Times New Roman" w:eastAsia="仿宋_GB2312" w:cs="Times New Roman"/>
        </w:rPr>
        <w:t>42</w:t>
      </w:r>
      <w:r w:rsidRPr="00542760">
        <w:rPr>
          <w:rFonts w:ascii="Times New Roman" w:eastAsia="仿宋_GB2312" w:cs="Times New Roman"/>
        </w:rPr>
        <w:t>号）精神，推动</w:t>
      </w:r>
      <w:r w:rsidR="00A67371" w:rsidRPr="00542760">
        <w:rPr>
          <w:rFonts w:ascii="Times New Roman" w:eastAsia="仿宋_GB2312" w:cs="Times New Roman"/>
        </w:rPr>
        <w:t>设施农业</w:t>
      </w:r>
      <w:r w:rsidR="00E824EE" w:rsidRPr="00542760">
        <w:rPr>
          <w:rFonts w:ascii="Times New Roman" w:eastAsia="仿宋_GB2312" w:cs="Times New Roman"/>
        </w:rPr>
        <w:t>机械化</w:t>
      </w:r>
      <w:r w:rsidR="00F508C8" w:rsidRPr="00542760">
        <w:rPr>
          <w:rFonts w:ascii="Times New Roman" w:eastAsia="仿宋_GB2312" w:cs="Times New Roman"/>
        </w:rPr>
        <w:t>加快发展，我司</w:t>
      </w:r>
      <w:r w:rsidRPr="00542760">
        <w:rPr>
          <w:rFonts w:ascii="Times New Roman" w:eastAsia="仿宋_GB2312" w:cs="Times New Roman"/>
        </w:rPr>
        <w:t>定于</w:t>
      </w:r>
      <w:r w:rsidR="00155391" w:rsidRPr="00542760">
        <w:rPr>
          <w:rFonts w:ascii="Times New Roman" w:eastAsia="仿宋_GB2312" w:cs="Times New Roman"/>
        </w:rPr>
        <w:t>12</w:t>
      </w:r>
      <w:r w:rsidRPr="00542760">
        <w:rPr>
          <w:rFonts w:ascii="Times New Roman" w:eastAsia="仿宋_GB2312" w:cs="Times New Roman"/>
        </w:rPr>
        <w:t>月</w:t>
      </w:r>
      <w:r w:rsidR="00155391" w:rsidRPr="00542760">
        <w:rPr>
          <w:rFonts w:ascii="Times New Roman" w:eastAsia="仿宋_GB2312" w:cs="Times New Roman"/>
        </w:rPr>
        <w:t>中旬</w:t>
      </w:r>
      <w:r w:rsidRPr="00542760">
        <w:rPr>
          <w:rFonts w:ascii="Times New Roman" w:eastAsia="仿宋_GB2312" w:cs="Times New Roman"/>
        </w:rPr>
        <w:t>召开</w:t>
      </w:r>
      <w:r w:rsidR="00155391" w:rsidRPr="00542760">
        <w:rPr>
          <w:rFonts w:ascii="Times New Roman" w:eastAsia="仿宋_GB2312" w:cs="Times New Roman"/>
        </w:rPr>
        <w:t>全国设施农业机械化推进会</w:t>
      </w:r>
      <w:r w:rsidRPr="00542760">
        <w:rPr>
          <w:rFonts w:ascii="Times New Roman" w:eastAsia="仿宋_GB2312" w:cs="Times New Roman"/>
        </w:rPr>
        <w:t>。现将有关事项通知如下。</w:t>
      </w:r>
    </w:p>
    <w:p w:rsidR="005537E3" w:rsidRPr="00542760" w:rsidRDefault="005537E3" w:rsidP="0042742E">
      <w:pPr>
        <w:spacing w:line="360" w:lineRule="auto"/>
        <w:ind w:firstLineChars="195" w:firstLine="624"/>
        <w:rPr>
          <w:rFonts w:ascii="Times New Roman" w:eastAsia="黑体" w:cs="Times New Roman"/>
        </w:rPr>
      </w:pPr>
      <w:r w:rsidRPr="00542760">
        <w:rPr>
          <w:rFonts w:ascii="Times New Roman" w:eastAsia="黑体" w:cs="Times New Roman"/>
        </w:rPr>
        <w:t>一、会议内容</w:t>
      </w:r>
    </w:p>
    <w:p w:rsidR="00A11D4A" w:rsidRPr="00542760" w:rsidRDefault="00A11D4A" w:rsidP="0042742E">
      <w:pPr>
        <w:spacing w:line="360" w:lineRule="auto"/>
        <w:ind w:firstLineChars="195" w:firstLine="624"/>
        <w:rPr>
          <w:rFonts w:ascii="Times New Roman" w:eastAsia="仿宋_GB2312" w:cs="Times New Roman"/>
        </w:rPr>
      </w:pPr>
      <w:r w:rsidRPr="00542760">
        <w:rPr>
          <w:rFonts w:ascii="Times New Roman" w:eastAsia="仿宋_GB2312" w:cs="Times New Roman"/>
        </w:rPr>
        <w:t>（一）参观设施农业新装备</w:t>
      </w:r>
      <w:r w:rsidR="00155391" w:rsidRPr="00542760">
        <w:rPr>
          <w:rFonts w:ascii="Times New Roman" w:eastAsia="仿宋_GB2312" w:cs="Times New Roman"/>
        </w:rPr>
        <w:t>、</w:t>
      </w:r>
      <w:r w:rsidRPr="00542760">
        <w:rPr>
          <w:rFonts w:ascii="Times New Roman" w:eastAsia="仿宋_GB2312" w:cs="Times New Roman"/>
        </w:rPr>
        <w:t>新技术</w:t>
      </w:r>
      <w:r w:rsidR="00E676F7">
        <w:rPr>
          <w:rFonts w:ascii="Times New Roman" w:eastAsia="仿宋_GB2312" w:cs="Times New Roman" w:hint="eastAsia"/>
        </w:rPr>
        <w:t>、新模式</w:t>
      </w:r>
      <w:r w:rsidR="00742FD3" w:rsidRPr="00542760">
        <w:rPr>
          <w:rFonts w:ascii="Times New Roman" w:eastAsia="仿宋_GB2312" w:cs="Times New Roman"/>
        </w:rPr>
        <w:t>。</w:t>
      </w:r>
    </w:p>
    <w:p w:rsidR="00A11D4A" w:rsidRPr="00542760" w:rsidRDefault="00A11D4A" w:rsidP="0042742E">
      <w:pPr>
        <w:spacing w:line="360" w:lineRule="auto"/>
        <w:ind w:firstLineChars="195" w:firstLine="624"/>
        <w:rPr>
          <w:rFonts w:ascii="Times New Roman" w:eastAsia="仿宋_GB2312" w:cs="Times New Roman"/>
        </w:rPr>
      </w:pPr>
      <w:r w:rsidRPr="00542760">
        <w:rPr>
          <w:rFonts w:ascii="Times New Roman" w:eastAsia="仿宋_GB2312" w:cs="Times New Roman"/>
        </w:rPr>
        <w:t>（二）</w:t>
      </w:r>
      <w:r w:rsidR="00E824EE" w:rsidRPr="00542760">
        <w:rPr>
          <w:rFonts w:ascii="Times New Roman" w:eastAsia="仿宋_GB2312" w:cs="Times New Roman"/>
        </w:rPr>
        <w:t>开展</w:t>
      </w:r>
      <w:r w:rsidR="00742FD3" w:rsidRPr="00542760">
        <w:rPr>
          <w:rFonts w:ascii="Times New Roman" w:eastAsia="仿宋_GB2312" w:cs="Times New Roman"/>
        </w:rPr>
        <w:t>设施农业机械化</w:t>
      </w:r>
      <w:r w:rsidR="00E824EE" w:rsidRPr="00542760">
        <w:rPr>
          <w:rFonts w:ascii="Times New Roman" w:eastAsia="仿宋_GB2312" w:cs="Times New Roman"/>
        </w:rPr>
        <w:t>技术</w:t>
      </w:r>
      <w:r w:rsidRPr="00542760">
        <w:rPr>
          <w:rFonts w:ascii="Times New Roman" w:eastAsia="仿宋_GB2312" w:cs="Times New Roman"/>
        </w:rPr>
        <w:t>专题</w:t>
      </w:r>
      <w:r w:rsidR="00742FD3" w:rsidRPr="00542760">
        <w:rPr>
          <w:rFonts w:ascii="Times New Roman" w:eastAsia="仿宋_GB2312" w:cs="Times New Roman"/>
        </w:rPr>
        <w:t>讲座。</w:t>
      </w:r>
    </w:p>
    <w:p w:rsidR="00A11D4A" w:rsidRPr="00542760" w:rsidRDefault="00A11D4A" w:rsidP="0042742E">
      <w:pPr>
        <w:spacing w:line="360" w:lineRule="auto"/>
        <w:ind w:firstLineChars="195" w:firstLine="624"/>
        <w:rPr>
          <w:rFonts w:ascii="Times New Roman" w:eastAsia="仿宋_GB2312" w:cs="Times New Roman"/>
        </w:rPr>
      </w:pPr>
      <w:r w:rsidRPr="00542760">
        <w:rPr>
          <w:rFonts w:ascii="Times New Roman" w:eastAsia="仿宋_GB2312" w:cs="Times New Roman"/>
        </w:rPr>
        <w:t>（三）交流各地推进设施农业</w:t>
      </w:r>
      <w:r w:rsidR="00742FD3" w:rsidRPr="00542760">
        <w:rPr>
          <w:rFonts w:ascii="Times New Roman" w:eastAsia="仿宋_GB2312" w:cs="Times New Roman"/>
        </w:rPr>
        <w:t>机械化典型做法。</w:t>
      </w:r>
    </w:p>
    <w:p w:rsidR="00A11D4A" w:rsidRPr="00542760" w:rsidRDefault="00A11D4A" w:rsidP="0042742E">
      <w:pPr>
        <w:spacing w:line="360" w:lineRule="auto"/>
        <w:ind w:firstLineChars="195" w:firstLine="624"/>
        <w:rPr>
          <w:rFonts w:ascii="Times New Roman" w:eastAsia="仿宋_GB2312" w:cs="Times New Roman"/>
        </w:rPr>
      </w:pPr>
      <w:r w:rsidRPr="00542760">
        <w:rPr>
          <w:rFonts w:ascii="Times New Roman" w:eastAsia="仿宋_GB2312" w:cs="Times New Roman"/>
        </w:rPr>
        <w:t>（四）</w:t>
      </w:r>
      <w:r w:rsidR="00461785" w:rsidRPr="00542760">
        <w:rPr>
          <w:rFonts w:ascii="Times New Roman" w:eastAsia="仿宋_GB2312" w:cs="Times New Roman"/>
        </w:rPr>
        <w:t>研究</w:t>
      </w:r>
      <w:r w:rsidRPr="00542760">
        <w:rPr>
          <w:rFonts w:ascii="Times New Roman" w:eastAsia="仿宋_GB2312" w:cs="Times New Roman"/>
        </w:rPr>
        <w:t>部署</w:t>
      </w:r>
      <w:r w:rsidR="00155391" w:rsidRPr="00542760">
        <w:rPr>
          <w:rFonts w:ascii="Times New Roman" w:eastAsia="仿宋_GB2312" w:cs="Times New Roman"/>
        </w:rPr>
        <w:t>下一步</w:t>
      </w:r>
      <w:r w:rsidRPr="00542760">
        <w:rPr>
          <w:rFonts w:ascii="Times New Roman" w:eastAsia="仿宋_GB2312" w:cs="Times New Roman"/>
        </w:rPr>
        <w:t>设施农业</w:t>
      </w:r>
      <w:r w:rsidR="00155391" w:rsidRPr="00542760">
        <w:rPr>
          <w:rFonts w:ascii="Times New Roman" w:eastAsia="仿宋_GB2312" w:cs="Times New Roman"/>
        </w:rPr>
        <w:t>机械化工作</w:t>
      </w:r>
      <w:r w:rsidRPr="00542760">
        <w:rPr>
          <w:rFonts w:ascii="Times New Roman" w:eastAsia="仿宋_GB2312" w:cs="Times New Roman"/>
        </w:rPr>
        <w:t>。</w:t>
      </w:r>
    </w:p>
    <w:p w:rsidR="005537E3" w:rsidRPr="00542760" w:rsidRDefault="005537E3" w:rsidP="0042742E">
      <w:pPr>
        <w:spacing w:line="360" w:lineRule="auto"/>
        <w:ind w:firstLineChars="195" w:firstLine="624"/>
        <w:rPr>
          <w:rFonts w:ascii="Times New Roman" w:eastAsia="黑体" w:cs="Times New Roman"/>
        </w:rPr>
      </w:pPr>
      <w:r w:rsidRPr="00542760">
        <w:rPr>
          <w:rFonts w:ascii="Times New Roman" w:eastAsia="黑体" w:cs="Times New Roman"/>
        </w:rPr>
        <w:t>二、时间地点</w:t>
      </w:r>
    </w:p>
    <w:p w:rsidR="005537E3" w:rsidRPr="00734129" w:rsidRDefault="005537E3" w:rsidP="0042742E">
      <w:pPr>
        <w:spacing w:line="360" w:lineRule="auto"/>
        <w:ind w:firstLineChars="195" w:firstLine="608"/>
        <w:rPr>
          <w:rFonts w:ascii="Times New Roman" w:eastAsia="仿宋_GB2312" w:cs="Times New Roman"/>
          <w:spacing w:val="-4"/>
        </w:rPr>
      </w:pPr>
      <w:r w:rsidRPr="00542760">
        <w:rPr>
          <w:rFonts w:ascii="Times New Roman" w:eastAsia="仿宋_GB2312" w:cs="Times New Roman"/>
          <w:spacing w:val="-4"/>
        </w:rPr>
        <w:t>时间：</w:t>
      </w:r>
      <w:r w:rsidR="00742FD3" w:rsidRPr="00542760">
        <w:rPr>
          <w:rFonts w:ascii="Times New Roman" w:eastAsia="仿宋_GB2312" w:cs="Times New Roman"/>
          <w:spacing w:val="-4"/>
        </w:rPr>
        <w:t>12</w:t>
      </w:r>
      <w:r w:rsidRPr="00542760">
        <w:rPr>
          <w:rFonts w:ascii="Times New Roman" w:eastAsia="仿宋_GB2312" w:cs="Times New Roman"/>
          <w:spacing w:val="-4"/>
        </w:rPr>
        <w:t>月</w:t>
      </w:r>
      <w:r w:rsidR="00742FD3" w:rsidRPr="00542760">
        <w:rPr>
          <w:rFonts w:ascii="Times New Roman" w:eastAsia="仿宋_GB2312" w:cs="Times New Roman"/>
          <w:spacing w:val="-4"/>
        </w:rPr>
        <w:t>16</w:t>
      </w:r>
      <w:r w:rsidRPr="00542760">
        <w:rPr>
          <w:rFonts w:ascii="Times New Roman" w:eastAsia="仿宋_GB2312" w:cs="Times New Roman"/>
          <w:spacing w:val="-4"/>
        </w:rPr>
        <w:t>日报到，</w:t>
      </w:r>
      <w:r w:rsidR="00742FD3" w:rsidRPr="00542760">
        <w:rPr>
          <w:rFonts w:ascii="Times New Roman" w:eastAsia="仿宋_GB2312" w:cs="Times New Roman"/>
          <w:spacing w:val="-4"/>
        </w:rPr>
        <w:t>17</w:t>
      </w:r>
      <w:r w:rsidR="00461785" w:rsidRPr="00542760">
        <w:rPr>
          <w:rFonts w:ascii="Times New Roman" w:eastAsia="仿宋_GB2312" w:cs="Times New Roman"/>
          <w:spacing w:val="-4"/>
        </w:rPr>
        <w:t>日全天、</w:t>
      </w:r>
      <w:r w:rsidR="00461785" w:rsidRPr="00542760">
        <w:rPr>
          <w:rFonts w:ascii="Times New Roman" w:eastAsia="仿宋_GB2312" w:cs="Times New Roman"/>
          <w:spacing w:val="-4"/>
        </w:rPr>
        <w:t>1</w:t>
      </w:r>
      <w:r w:rsidR="00742FD3" w:rsidRPr="00542760">
        <w:rPr>
          <w:rFonts w:ascii="Times New Roman" w:eastAsia="仿宋_GB2312" w:cs="Times New Roman"/>
          <w:spacing w:val="-4"/>
        </w:rPr>
        <w:t>8</w:t>
      </w:r>
      <w:r w:rsidR="00461785" w:rsidRPr="00542760">
        <w:rPr>
          <w:rFonts w:ascii="Times New Roman" w:eastAsia="仿宋_GB2312" w:cs="Times New Roman"/>
          <w:spacing w:val="-4"/>
        </w:rPr>
        <w:t>日上午开会，</w:t>
      </w:r>
      <w:r w:rsidR="00461785" w:rsidRPr="00542760">
        <w:rPr>
          <w:rFonts w:ascii="Times New Roman" w:eastAsia="仿宋_GB2312" w:cs="Times New Roman"/>
          <w:spacing w:val="-4"/>
        </w:rPr>
        <w:t>18</w:t>
      </w:r>
      <w:r w:rsidR="00461785" w:rsidRPr="00542760">
        <w:rPr>
          <w:rFonts w:ascii="Times New Roman" w:eastAsia="仿宋_GB2312" w:cs="Times New Roman"/>
          <w:spacing w:val="-4"/>
        </w:rPr>
        <w:lastRenderedPageBreak/>
        <w:t>日</w:t>
      </w:r>
      <w:r w:rsidR="00461785" w:rsidRPr="00734129">
        <w:rPr>
          <w:rFonts w:ascii="Times New Roman" w:eastAsia="仿宋_GB2312" w:cs="Times New Roman"/>
          <w:spacing w:val="-4"/>
        </w:rPr>
        <w:t>下午离会</w:t>
      </w:r>
      <w:r w:rsidRPr="00734129">
        <w:rPr>
          <w:rFonts w:ascii="Times New Roman" w:eastAsia="仿宋_GB2312" w:cs="Times New Roman"/>
          <w:spacing w:val="-4"/>
        </w:rPr>
        <w:t>。</w:t>
      </w:r>
    </w:p>
    <w:p w:rsidR="005537E3" w:rsidRPr="00734129" w:rsidRDefault="005537E3" w:rsidP="0042742E">
      <w:pPr>
        <w:spacing w:line="360" w:lineRule="auto"/>
        <w:ind w:firstLineChars="195" w:firstLine="608"/>
        <w:rPr>
          <w:rFonts w:ascii="Times New Roman" w:eastAsia="仿宋_GB2312" w:cs="Times New Roman"/>
          <w:color w:val="000000"/>
          <w:spacing w:val="-4"/>
        </w:rPr>
      </w:pPr>
      <w:r w:rsidRPr="00734129">
        <w:rPr>
          <w:rFonts w:ascii="Times New Roman" w:eastAsia="仿宋_GB2312" w:cs="Times New Roman"/>
          <w:color w:val="000000"/>
          <w:spacing w:val="-4"/>
        </w:rPr>
        <w:t>地点</w:t>
      </w:r>
      <w:r w:rsidR="00761343" w:rsidRPr="00734129">
        <w:rPr>
          <w:rFonts w:ascii="Times New Roman" w:eastAsia="仿宋_GB2312" w:cs="Times New Roman"/>
          <w:color w:val="000000"/>
          <w:spacing w:val="-4"/>
        </w:rPr>
        <w:t>：</w:t>
      </w:r>
      <w:r w:rsidRPr="00734129">
        <w:rPr>
          <w:rFonts w:ascii="Times New Roman" w:eastAsia="仿宋_GB2312" w:cs="Times New Roman"/>
          <w:color w:val="000000"/>
        </w:rPr>
        <w:t>浙江省湖州市东吴开元名都酒店</w:t>
      </w:r>
      <w:r w:rsidRPr="00734129">
        <w:rPr>
          <w:rFonts w:ascii="Times New Roman" w:eastAsia="仿宋_GB2312" w:cs="Times New Roman"/>
          <w:color w:val="000000"/>
          <w:spacing w:val="-4"/>
        </w:rPr>
        <w:t>。</w:t>
      </w:r>
    </w:p>
    <w:p w:rsidR="005537E3" w:rsidRPr="00734129" w:rsidRDefault="005537E3" w:rsidP="0042742E">
      <w:pPr>
        <w:spacing w:line="360" w:lineRule="auto"/>
        <w:ind w:firstLineChars="195" w:firstLine="608"/>
        <w:rPr>
          <w:rFonts w:ascii="Times New Roman" w:eastAsia="仿宋_GB2312" w:cs="Times New Roman"/>
          <w:color w:val="000000"/>
          <w:spacing w:val="-4"/>
        </w:rPr>
      </w:pPr>
      <w:r w:rsidRPr="00734129">
        <w:rPr>
          <w:rFonts w:ascii="Times New Roman" w:eastAsia="仿宋_GB2312" w:cs="Times New Roman"/>
          <w:color w:val="000000"/>
          <w:spacing w:val="-4"/>
        </w:rPr>
        <w:t>地址</w:t>
      </w:r>
      <w:r w:rsidR="00761343" w:rsidRPr="00734129">
        <w:rPr>
          <w:rFonts w:ascii="Times New Roman" w:eastAsia="仿宋_GB2312" w:cs="Times New Roman"/>
          <w:color w:val="000000"/>
          <w:spacing w:val="-4"/>
        </w:rPr>
        <w:t>：</w:t>
      </w:r>
      <w:r w:rsidRPr="00734129">
        <w:rPr>
          <w:rFonts w:ascii="Times New Roman" w:eastAsia="仿宋_GB2312" w:cs="Times New Roman"/>
          <w:color w:val="000000"/>
        </w:rPr>
        <w:t>浙江省湖州市吴兴区劳动路</w:t>
      </w:r>
      <w:r w:rsidRPr="00734129">
        <w:rPr>
          <w:rFonts w:ascii="Times New Roman" w:eastAsia="仿宋_GB2312" w:cs="Times New Roman"/>
          <w:color w:val="000000"/>
        </w:rPr>
        <w:t>555</w:t>
      </w:r>
      <w:r w:rsidRPr="00734129">
        <w:rPr>
          <w:rFonts w:ascii="Times New Roman" w:eastAsia="仿宋_GB2312" w:cs="Times New Roman"/>
          <w:color w:val="000000"/>
        </w:rPr>
        <w:t>号东吴国际广场。</w:t>
      </w:r>
    </w:p>
    <w:p w:rsidR="005537E3" w:rsidRPr="00542760" w:rsidRDefault="005537E3" w:rsidP="0042742E">
      <w:pPr>
        <w:spacing w:line="360" w:lineRule="auto"/>
        <w:ind w:firstLineChars="195" w:firstLine="608"/>
        <w:rPr>
          <w:rFonts w:ascii="Times New Roman" w:eastAsia="仿宋_GB2312" w:cs="Times New Roman"/>
          <w:color w:val="000000"/>
          <w:spacing w:val="-4"/>
        </w:rPr>
      </w:pPr>
      <w:r w:rsidRPr="00734129">
        <w:rPr>
          <w:rFonts w:ascii="Times New Roman" w:eastAsia="仿宋_GB2312" w:cs="Times New Roman"/>
          <w:color w:val="000000"/>
          <w:spacing w:val="-4"/>
        </w:rPr>
        <w:t>电话：</w:t>
      </w:r>
      <w:r w:rsidRPr="00734129">
        <w:rPr>
          <w:rFonts w:ascii="Times New Roman" w:eastAsia="仿宋_GB2312" w:cs="Times New Roman"/>
          <w:color w:val="000000"/>
          <w:spacing w:val="-4"/>
        </w:rPr>
        <w:t>0572—2288888</w:t>
      </w:r>
      <w:r w:rsidRPr="00734129">
        <w:rPr>
          <w:rFonts w:ascii="Times New Roman" w:eastAsia="仿宋_GB2312" w:cs="Times New Roman"/>
          <w:color w:val="000000"/>
          <w:spacing w:val="-4"/>
        </w:rPr>
        <w:t>。</w:t>
      </w:r>
    </w:p>
    <w:p w:rsidR="005537E3" w:rsidRPr="00542760" w:rsidRDefault="005537E3" w:rsidP="0042742E">
      <w:pPr>
        <w:spacing w:line="360" w:lineRule="auto"/>
        <w:ind w:firstLineChars="195" w:firstLine="624"/>
        <w:rPr>
          <w:rFonts w:ascii="Times New Roman" w:eastAsia="黑体" w:cs="Times New Roman"/>
          <w:color w:val="000000"/>
        </w:rPr>
      </w:pPr>
      <w:r w:rsidRPr="00542760">
        <w:rPr>
          <w:rFonts w:ascii="Times New Roman" w:eastAsia="黑体" w:cs="Times New Roman"/>
          <w:color w:val="000000"/>
        </w:rPr>
        <w:t>三、参加单位与人员</w:t>
      </w:r>
    </w:p>
    <w:p w:rsidR="005B47FC" w:rsidRPr="00542760" w:rsidRDefault="006F4DFC" w:rsidP="0042742E">
      <w:pPr>
        <w:spacing w:line="360" w:lineRule="auto"/>
        <w:ind w:firstLineChars="195" w:firstLine="624"/>
        <w:rPr>
          <w:rFonts w:ascii="Times New Roman" w:eastAsia="仿宋_GB2312" w:cs="Times New Roman"/>
          <w:color w:val="000000"/>
        </w:rPr>
      </w:pPr>
      <w:r w:rsidRPr="00542760">
        <w:rPr>
          <w:rFonts w:ascii="Times New Roman" w:eastAsia="仿宋_GB2312" w:cs="Times New Roman"/>
          <w:color w:val="000000"/>
        </w:rPr>
        <w:t>各省、自治区、直辖市及计划单列市</w:t>
      </w:r>
      <w:r w:rsidR="00E824EE" w:rsidRPr="00542760">
        <w:rPr>
          <w:rFonts w:ascii="Times New Roman" w:eastAsia="仿宋_GB2312" w:cs="Times New Roman"/>
          <w:spacing w:val="-10"/>
        </w:rPr>
        <w:t>农业农村（农牧）厅（局、委）</w:t>
      </w:r>
      <w:r w:rsidRPr="00542760">
        <w:rPr>
          <w:rFonts w:ascii="Times New Roman" w:eastAsia="仿宋_GB2312" w:cs="Times New Roman"/>
          <w:color w:val="000000"/>
        </w:rPr>
        <w:t>和新疆生产建设兵团</w:t>
      </w:r>
      <w:r w:rsidRPr="00542760">
        <w:rPr>
          <w:rFonts w:ascii="Times New Roman" w:eastAsia="仿宋_GB2312" w:cs="Times New Roman"/>
        </w:rPr>
        <w:t>农业农村局、黑龙江省农垦总局</w:t>
      </w:r>
      <w:r w:rsidR="00013091" w:rsidRPr="00542760">
        <w:rPr>
          <w:rFonts w:ascii="Times New Roman" w:eastAsia="仿宋_GB2312" w:cs="Times New Roman"/>
        </w:rPr>
        <w:t>农机化主管处室负责同志</w:t>
      </w:r>
      <w:r w:rsidRPr="00542760">
        <w:rPr>
          <w:rFonts w:ascii="Times New Roman" w:eastAsia="仿宋_GB2312" w:cs="Times New Roman"/>
        </w:rPr>
        <w:t>各</w:t>
      </w:r>
      <w:r w:rsidRPr="00542760">
        <w:rPr>
          <w:rFonts w:ascii="Times New Roman" w:eastAsia="仿宋_GB2312" w:cs="Times New Roman"/>
        </w:rPr>
        <w:t>1</w:t>
      </w:r>
      <w:r w:rsidRPr="00542760">
        <w:rPr>
          <w:rFonts w:ascii="Times New Roman" w:eastAsia="仿宋_GB2312" w:cs="Times New Roman"/>
        </w:rPr>
        <w:t>人</w:t>
      </w:r>
      <w:r w:rsidR="00E676F7">
        <w:rPr>
          <w:rFonts w:ascii="Times New Roman" w:eastAsia="仿宋_GB2312" w:cs="Times New Roman" w:hint="eastAsia"/>
        </w:rPr>
        <w:t>。同时，</w:t>
      </w:r>
      <w:r w:rsidR="00013091" w:rsidRPr="00542760">
        <w:rPr>
          <w:rFonts w:ascii="Times New Roman" w:eastAsia="仿宋_GB2312" w:cs="Times New Roman"/>
        </w:rPr>
        <w:t>邀请山西、上海、浙江、福建、山东等典型发言省份分管厅领导</w:t>
      </w:r>
      <w:r w:rsidR="005E60A6">
        <w:rPr>
          <w:rFonts w:ascii="Times New Roman" w:eastAsia="仿宋_GB2312" w:cs="Times New Roman" w:hint="eastAsia"/>
          <w:color w:val="000000"/>
        </w:rPr>
        <w:t>、</w:t>
      </w:r>
      <w:r w:rsidR="00E676F7">
        <w:rPr>
          <w:rFonts w:ascii="Times New Roman" w:eastAsia="仿宋_GB2312" w:cs="Times New Roman" w:hint="eastAsia"/>
          <w:color w:val="000000"/>
        </w:rPr>
        <w:t>农业农村部有关司局单位人员，以及</w:t>
      </w:r>
      <w:r w:rsidR="00E676F7">
        <w:rPr>
          <w:rFonts w:ascii="Times New Roman" w:eastAsia="仿宋_GB2312" w:cs="Times New Roman" w:hint="eastAsia"/>
        </w:rPr>
        <w:t>有关专家、</w:t>
      </w:r>
      <w:r w:rsidR="004841CE">
        <w:rPr>
          <w:rFonts w:ascii="Times New Roman" w:eastAsia="仿宋_GB2312" w:cs="Times New Roman" w:hint="eastAsia"/>
        </w:rPr>
        <w:t>媒体记者</w:t>
      </w:r>
      <w:r w:rsidR="00E676F7">
        <w:rPr>
          <w:rFonts w:ascii="Times New Roman" w:eastAsia="仿宋_GB2312" w:cs="Times New Roman" w:hint="eastAsia"/>
        </w:rPr>
        <w:t>参会</w:t>
      </w:r>
      <w:r w:rsidR="005B47FC" w:rsidRPr="00542760">
        <w:rPr>
          <w:rFonts w:ascii="Times New Roman" w:eastAsia="仿宋_GB2312" w:cs="Times New Roman"/>
          <w:color w:val="000000"/>
        </w:rPr>
        <w:t>。</w:t>
      </w:r>
    </w:p>
    <w:p w:rsidR="005537E3" w:rsidRPr="00542760" w:rsidRDefault="005537E3" w:rsidP="0042742E">
      <w:pPr>
        <w:spacing w:line="360" w:lineRule="auto"/>
        <w:ind w:firstLineChars="195" w:firstLine="624"/>
        <w:rPr>
          <w:rFonts w:ascii="Times New Roman" w:eastAsia="黑体" w:cs="Times New Roman"/>
          <w:color w:val="000000"/>
        </w:rPr>
      </w:pPr>
      <w:r w:rsidRPr="00542760">
        <w:rPr>
          <w:rFonts w:ascii="Times New Roman" w:eastAsia="黑体" w:cs="Times New Roman"/>
          <w:color w:val="000000"/>
        </w:rPr>
        <w:t>四、其他事宜</w:t>
      </w:r>
    </w:p>
    <w:p w:rsidR="005537E3" w:rsidRPr="00542760" w:rsidRDefault="005537E3" w:rsidP="0042742E">
      <w:pPr>
        <w:spacing w:line="360" w:lineRule="auto"/>
        <w:ind w:firstLineChars="195" w:firstLine="624"/>
        <w:rPr>
          <w:rFonts w:ascii="Times New Roman" w:eastAsia="仿宋_GB2312" w:cs="Times New Roman"/>
        </w:rPr>
      </w:pPr>
      <w:r w:rsidRPr="00542760">
        <w:rPr>
          <w:rFonts w:ascii="Times New Roman" w:eastAsia="仿宋_GB2312" w:cs="Times New Roman"/>
        </w:rPr>
        <w:t>请于</w:t>
      </w:r>
      <w:r w:rsidR="00C232E9" w:rsidRPr="00542760">
        <w:rPr>
          <w:rFonts w:ascii="Times New Roman" w:eastAsia="仿宋_GB2312" w:cs="Times New Roman"/>
        </w:rPr>
        <w:t>12</w:t>
      </w:r>
      <w:r w:rsidRPr="00542760">
        <w:rPr>
          <w:rFonts w:ascii="Times New Roman" w:eastAsia="仿宋_GB2312" w:cs="Times New Roman"/>
        </w:rPr>
        <w:t>月</w:t>
      </w:r>
      <w:r w:rsidR="00E26A5C">
        <w:rPr>
          <w:rFonts w:ascii="Times New Roman" w:eastAsia="仿宋_GB2312" w:cs="Times New Roman" w:hint="eastAsia"/>
        </w:rPr>
        <w:t>6</w:t>
      </w:r>
      <w:r w:rsidRPr="00542760">
        <w:rPr>
          <w:rFonts w:ascii="Times New Roman" w:eastAsia="仿宋_GB2312" w:cs="Times New Roman"/>
        </w:rPr>
        <w:t>日前将参会人员回执（详见附件</w:t>
      </w:r>
      <w:r w:rsidR="00991C37" w:rsidRPr="00542760">
        <w:rPr>
          <w:rFonts w:ascii="Times New Roman" w:eastAsia="仿宋_GB2312" w:cs="Times New Roman"/>
        </w:rPr>
        <w:t>1</w:t>
      </w:r>
      <w:r w:rsidRPr="00542760">
        <w:rPr>
          <w:rFonts w:ascii="Times New Roman" w:eastAsia="仿宋_GB2312" w:cs="Times New Roman"/>
        </w:rPr>
        <w:t>）通过电子邮件发送至</w:t>
      </w:r>
      <w:r w:rsidR="006C3F8D" w:rsidRPr="00542760">
        <w:rPr>
          <w:rFonts w:ascii="Times New Roman" w:eastAsia="仿宋_GB2312" w:cs="Times New Roman"/>
        </w:rPr>
        <w:t>浙江省农业农村厅</w:t>
      </w:r>
      <w:r w:rsidRPr="00542760">
        <w:rPr>
          <w:rFonts w:ascii="Times New Roman" w:eastAsia="仿宋_GB2312" w:cs="Times New Roman"/>
        </w:rPr>
        <w:t>。联系人：</w:t>
      </w:r>
      <w:r w:rsidR="002A5D43" w:rsidRPr="00542760">
        <w:rPr>
          <w:rFonts w:ascii="Times New Roman" w:eastAsia="仿宋_GB2312" w:cs="Times New Roman"/>
        </w:rPr>
        <w:t>季</w:t>
      </w:r>
      <w:r w:rsidR="002A5D43" w:rsidRPr="00542760">
        <w:rPr>
          <w:rFonts w:ascii="Times New Roman" w:cs="Times New Roman"/>
        </w:rPr>
        <w:t>喆煜</w:t>
      </w:r>
      <w:r w:rsidRPr="00542760">
        <w:rPr>
          <w:rFonts w:ascii="Times New Roman" w:eastAsia="仿宋_GB2312" w:cs="Times New Roman"/>
        </w:rPr>
        <w:t>,</w:t>
      </w:r>
      <w:r w:rsidRPr="00542760">
        <w:rPr>
          <w:rFonts w:ascii="Times New Roman" w:eastAsia="仿宋_GB2312" w:cs="Times New Roman"/>
        </w:rPr>
        <w:t>电话：</w:t>
      </w:r>
      <w:r w:rsidR="006C3F8D" w:rsidRPr="00542760">
        <w:rPr>
          <w:rFonts w:ascii="Times New Roman" w:eastAsia="仿宋_GB2312" w:cs="Times New Roman"/>
        </w:rPr>
        <w:t>057</w:t>
      </w:r>
      <w:r w:rsidR="002A5D43" w:rsidRPr="00542760">
        <w:rPr>
          <w:rFonts w:ascii="Times New Roman" w:eastAsia="仿宋_GB2312" w:cs="Times New Roman"/>
        </w:rPr>
        <w:t>1</w:t>
      </w:r>
      <w:r w:rsidRPr="00542760">
        <w:rPr>
          <w:rFonts w:ascii="Times New Roman" w:eastAsia="仿宋_GB2312" w:cs="Times New Roman"/>
        </w:rPr>
        <w:t>—</w:t>
      </w:r>
      <w:r w:rsidR="002A5D43" w:rsidRPr="00542760">
        <w:rPr>
          <w:rFonts w:ascii="Times New Roman" w:eastAsia="仿宋_GB2312" w:cs="Times New Roman"/>
        </w:rPr>
        <w:t>86757816</w:t>
      </w:r>
      <w:r w:rsidRPr="00542760">
        <w:rPr>
          <w:rFonts w:ascii="Times New Roman" w:eastAsia="仿宋_GB2312" w:cs="Times New Roman"/>
        </w:rPr>
        <w:t>，手机：</w:t>
      </w:r>
      <w:r w:rsidR="002A5D43" w:rsidRPr="00542760">
        <w:rPr>
          <w:rFonts w:ascii="Times New Roman" w:eastAsia="仿宋_GB2312" w:cs="Times New Roman"/>
        </w:rPr>
        <w:t>15088604147</w:t>
      </w:r>
      <w:r w:rsidRPr="00542760">
        <w:rPr>
          <w:rFonts w:ascii="Times New Roman" w:eastAsia="仿宋_GB2312" w:cs="Times New Roman"/>
        </w:rPr>
        <w:t>，电子邮箱：</w:t>
      </w:r>
      <w:r w:rsidR="002A5D43" w:rsidRPr="00542760">
        <w:rPr>
          <w:rFonts w:ascii="Times New Roman" w:eastAsia="仿宋_GB2312" w:cs="Times New Roman"/>
        </w:rPr>
        <w:t>zjnjhc</w:t>
      </w:r>
      <w:r w:rsidRPr="00542760">
        <w:rPr>
          <w:rFonts w:ascii="Times New Roman" w:eastAsia="仿宋_GB2312" w:cs="Times New Roman"/>
        </w:rPr>
        <w:t>＠</w:t>
      </w:r>
      <w:r w:rsidRPr="00542760">
        <w:rPr>
          <w:rFonts w:ascii="Times New Roman" w:eastAsia="仿宋_GB2312" w:cs="Times New Roman"/>
        </w:rPr>
        <w:t>163.com</w:t>
      </w:r>
      <w:r w:rsidRPr="00542760">
        <w:rPr>
          <w:rFonts w:ascii="Times New Roman" w:eastAsia="仿宋_GB2312" w:cs="Times New Roman"/>
        </w:rPr>
        <w:t>。</w:t>
      </w:r>
      <w:r w:rsidR="00991C37" w:rsidRPr="00542760">
        <w:rPr>
          <w:rFonts w:ascii="Times New Roman" w:eastAsia="仿宋_GB2312" w:cs="Times New Roman"/>
        </w:rPr>
        <w:t>本次会议不安排接送站，请各参会人员自行前往酒店</w:t>
      </w:r>
      <w:r w:rsidR="000C6645">
        <w:rPr>
          <w:rFonts w:ascii="Times New Roman" w:eastAsia="仿宋_GB2312" w:cs="Times New Roman" w:hint="eastAsia"/>
        </w:rPr>
        <w:t>（</w:t>
      </w:r>
      <w:r w:rsidR="000C6645" w:rsidRPr="00542760">
        <w:rPr>
          <w:rFonts w:ascii="Times New Roman" w:eastAsia="仿宋_GB2312" w:cs="Times New Roman"/>
        </w:rPr>
        <w:t>交通路线详见附件</w:t>
      </w:r>
      <w:r w:rsidR="000C6645" w:rsidRPr="00542760">
        <w:rPr>
          <w:rFonts w:ascii="Times New Roman" w:eastAsia="仿宋_GB2312" w:cs="Times New Roman"/>
        </w:rPr>
        <w:t>2</w:t>
      </w:r>
      <w:r w:rsidR="000C6645">
        <w:rPr>
          <w:rFonts w:ascii="Times New Roman" w:eastAsia="仿宋_GB2312" w:cs="Times New Roman" w:hint="eastAsia"/>
        </w:rPr>
        <w:t>）</w:t>
      </w:r>
      <w:r w:rsidR="00991C37" w:rsidRPr="00542760">
        <w:rPr>
          <w:rFonts w:ascii="Times New Roman" w:eastAsia="仿宋_GB2312" w:cs="Times New Roman"/>
        </w:rPr>
        <w:t>。</w:t>
      </w:r>
    </w:p>
    <w:p w:rsidR="005537E3" w:rsidRPr="00542760" w:rsidRDefault="005537E3" w:rsidP="0042742E">
      <w:pPr>
        <w:spacing w:line="360" w:lineRule="auto"/>
        <w:ind w:firstLineChars="195" w:firstLine="624"/>
        <w:rPr>
          <w:rFonts w:ascii="Times New Roman" w:eastAsia="仿宋_GB2312" w:cs="Times New Roman"/>
        </w:rPr>
      </w:pPr>
    </w:p>
    <w:p w:rsidR="005537E3" w:rsidRPr="00542760" w:rsidRDefault="005537E3" w:rsidP="0042742E">
      <w:pPr>
        <w:spacing w:line="360" w:lineRule="auto"/>
        <w:ind w:firstLineChars="195" w:firstLine="624"/>
        <w:rPr>
          <w:rFonts w:ascii="Times New Roman" w:eastAsia="仿宋_GB2312" w:cs="Times New Roman"/>
        </w:rPr>
      </w:pPr>
      <w:r w:rsidRPr="00542760">
        <w:rPr>
          <w:rFonts w:ascii="Times New Roman" w:eastAsia="仿宋_GB2312" w:cs="Times New Roman"/>
        </w:rPr>
        <w:t>附件：</w:t>
      </w:r>
      <w:r w:rsidR="00991C37" w:rsidRPr="00542760">
        <w:rPr>
          <w:rFonts w:ascii="Times New Roman" w:eastAsia="仿宋_GB2312" w:cs="Times New Roman"/>
        </w:rPr>
        <w:t>1.</w:t>
      </w:r>
      <w:r w:rsidR="00C232E9" w:rsidRPr="00542760">
        <w:rPr>
          <w:rFonts w:ascii="Times New Roman" w:eastAsia="仿宋_GB2312" w:cs="Times New Roman"/>
        </w:rPr>
        <w:t>全国设施农业机械化推进会</w:t>
      </w:r>
      <w:r w:rsidRPr="00542760">
        <w:rPr>
          <w:rFonts w:ascii="Times New Roman" w:eastAsia="仿宋_GB2312" w:cs="Times New Roman"/>
        </w:rPr>
        <w:t>参会人员回执</w:t>
      </w:r>
    </w:p>
    <w:p w:rsidR="00885A7B" w:rsidRDefault="00991C37" w:rsidP="0042742E">
      <w:pPr>
        <w:spacing w:line="360" w:lineRule="auto"/>
        <w:ind w:firstLineChars="195" w:firstLine="624"/>
        <w:rPr>
          <w:rFonts w:ascii="Times New Roman" w:eastAsia="仿宋_GB2312" w:cs="Times New Roman"/>
        </w:rPr>
      </w:pPr>
      <w:r w:rsidRPr="00542760">
        <w:rPr>
          <w:rFonts w:ascii="Times New Roman" w:eastAsia="仿宋_GB2312" w:cs="Times New Roman"/>
        </w:rPr>
        <w:t xml:space="preserve">      2.</w:t>
      </w:r>
      <w:r w:rsidRPr="00542760">
        <w:rPr>
          <w:rFonts w:ascii="Times New Roman" w:eastAsia="仿宋_GB2312" w:cs="Times New Roman"/>
        </w:rPr>
        <w:t>交通</w:t>
      </w:r>
      <w:r w:rsidR="00D40091">
        <w:rPr>
          <w:rFonts w:ascii="Times New Roman" w:eastAsia="仿宋_GB2312" w:cs="Times New Roman"/>
        </w:rPr>
        <w:t>路线</w:t>
      </w:r>
    </w:p>
    <w:p w:rsidR="00997489" w:rsidRDefault="00997489" w:rsidP="0042742E">
      <w:pPr>
        <w:spacing w:line="360" w:lineRule="auto"/>
        <w:ind w:firstLineChars="195" w:firstLine="624"/>
        <w:rPr>
          <w:rFonts w:ascii="Times New Roman" w:eastAsia="仿宋_GB2312" w:cs="Times New Roman" w:hint="eastAsia"/>
        </w:rPr>
      </w:pPr>
    </w:p>
    <w:p w:rsidR="0042591D" w:rsidRDefault="0042591D" w:rsidP="0042742E">
      <w:pPr>
        <w:spacing w:line="360" w:lineRule="auto"/>
        <w:ind w:firstLineChars="195" w:firstLine="624"/>
        <w:rPr>
          <w:rFonts w:ascii="Times New Roman" w:eastAsia="仿宋_GB2312" w:cs="Times New Roman" w:hint="eastAsia"/>
        </w:rPr>
      </w:pPr>
    </w:p>
    <w:p w:rsidR="0042591D" w:rsidRDefault="0042591D" w:rsidP="0042742E">
      <w:pPr>
        <w:spacing w:line="360" w:lineRule="auto"/>
        <w:ind w:firstLineChars="195" w:firstLine="624"/>
        <w:rPr>
          <w:rFonts w:ascii="Times New Roman" w:eastAsia="仿宋_GB2312" w:cs="Times New Roman" w:hint="eastAsia"/>
        </w:rPr>
      </w:pPr>
    </w:p>
    <w:p w:rsidR="0042591D" w:rsidRDefault="0042591D" w:rsidP="0042742E">
      <w:pPr>
        <w:spacing w:line="360" w:lineRule="auto"/>
        <w:ind w:firstLineChars="195" w:firstLine="624"/>
        <w:rPr>
          <w:rFonts w:ascii="Times New Roman" w:eastAsia="仿宋_GB2312" w:cs="Times New Roman" w:hint="eastAsia"/>
        </w:rPr>
      </w:pPr>
    </w:p>
    <w:p w:rsidR="0042591D" w:rsidRPr="00997489" w:rsidRDefault="0042591D" w:rsidP="0042742E">
      <w:pPr>
        <w:spacing w:line="360" w:lineRule="auto"/>
        <w:ind w:firstLineChars="195" w:firstLine="624"/>
        <w:rPr>
          <w:rFonts w:ascii="Times New Roman" w:eastAsia="仿宋_GB2312" w:cs="Times New Roman"/>
        </w:rPr>
      </w:pPr>
    </w:p>
    <w:p w:rsidR="005537E3" w:rsidRPr="00542760" w:rsidRDefault="005537E3" w:rsidP="0042742E">
      <w:pPr>
        <w:spacing w:line="360" w:lineRule="auto"/>
        <w:jc w:val="right"/>
        <w:rPr>
          <w:rFonts w:ascii="Times New Roman" w:eastAsia="仿宋_GB2312" w:cs="Times New Roman"/>
        </w:rPr>
      </w:pPr>
      <w:r w:rsidRPr="00542760">
        <w:rPr>
          <w:rFonts w:ascii="Times New Roman" w:eastAsia="仿宋_GB2312" w:cs="Times New Roman"/>
        </w:rPr>
        <w:t>农业农村部</w:t>
      </w:r>
      <w:r w:rsidR="00F508C8" w:rsidRPr="00542760">
        <w:rPr>
          <w:rFonts w:ascii="Times New Roman" w:eastAsia="仿宋_GB2312" w:cs="Times New Roman"/>
        </w:rPr>
        <w:t>农业机械化管理司</w:t>
      </w:r>
    </w:p>
    <w:p w:rsidR="0042591D" w:rsidRDefault="00F508C8" w:rsidP="0042742E">
      <w:pPr>
        <w:spacing w:line="360" w:lineRule="auto"/>
        <w:jc w:val="center"/>
        <w:rPr>
          <w:rFonts w:ascii="Times New Roman" w:eastAsia="仿宋_GB2312" w:cs="Times New Roman" w:hint="eastAsia"/>
        </w:rPr>
      </w:pPr>
      <w:r w:rsidRPr="00542760">
        <w:rPr>
          <w:rFonts w:ascii="Times New Roman" w:eastAsia="仿宋_GB2312" w:cs="Times New Roman"/>
        </w:rPr>
        <w:t xml:space="preserve">                            </w:t>
      </w:r>
      <w:r w:rsidR="005537E3" w:rsidRPr="00542760">
        <w:rPr>
          <w:rFonts w:ascii="Times New Roman" w:eastAsia="仿宋_GB2312" w:cs="Times New Roman"/>
        </w:rPr>
        <w:t>2019</w:t>
      </w:r>
      <w:r w:rsidR="005537E3" w:rsidRPr="00542760">
        <w:rPr>
          <w:rFonts w:ascii="Times New Roman" w:eastAsia="仿宋_GB2312" w:cs="Times New Roman"/>
        </w:rPr>
        <w:t>年</w:t>
      </w:r>
      <w:r w:rsidR="00742FD3" w:rsidRPr="00542760">
        <w:rPr>
          <w:rFonts w:ascii="Times New Roman" w:eastAsia="仿宋_GB2312" w:cs="Times New Roman"/>
        </w:rPr>
        <w:t>12</w:t>
      </w:r>
      <w:r w:rsidR="005537E3" w:rsidRPr="00542760">
        <w:rPr>
          <w:rFonts w:ascii="Times New Roman" w:eastAsia="仿宋_GB2312" w:cs="Times New Roman"/>
        </w:rPr>
        <w:t>月</w:t>
      </w:r>
      <w:r w:rsidR="00E037CA">
        <w:rPr>
          <w:rFonts w:ascii="Times New Roman" w:eastAsia="仿宋_GB2312" w:cs="Times New Roman" w:hint="eastAsia"/>
        </w:rPr>
        <w:t>4</w:t>
      </w:r>
      <w:r w:rsidR="005537E3" w:rsidRPr="00542760">
        <w:rPr>
          <w:rFonts w:ascii="Times New Roman" w:eastAsia="仿宋_GB2312" w:cs="Times New Roman"/>
        </w:rPr>
        <w:t>日</w:t>
      </w:r>
    </w:p>
    <w:p w:rsidR="0042591D" w:rsidRDefault="0042591D" w:rsidP="0042742E">
      <w:pPr>
        <w:spacing w:line="360" w:lineRule="auto"/>
        <w:jc w:val="center"/>
        <w:rPr>
          <w:rFonts w:ascii="Times New Roman" w:eastAsia="仿宋_GB2312" w:cs="Times New Roman" w:hint="eastAsia"/>
        </w:rPr>
      </w:pPr>
    </w:p>
    <w:p w:rsidR="0042591D" w:rsidRDefault="0042591D" w:rsidP="0042742E">
      <w:pPr>
        <w:spacing w:line="360" w:lineRule="auto"/>
        <w:jc w:val="center"/>
        <w:rPr>
          <w:rFonts w:ascii="Times New Roman" w:eastAsia="仿宋_GB2312" w:cs="Times New Roman" w:hint="eastAsia"/>
        </w:rPr>
      </w:pPr>
    </w:p>
    <w:p w:rsidR="0042591D" w:rsidRDefault="0042591D" w:rsidP="0042742E">
      <w:pPr>
        <w:spacing w:line="360" w:lineRule="auto"/>
        <w:jc w:val="center"/>
        <w:rPr>
          <w:rFonts w:ascii="Times New Roman" w:eastAsia="仿宋_GB2312" w:cs="Times New Roman" w:hint="eastAsia"/>
        </w:rPr>
      </w:pPr>
    </w:p>
    <w:p w:rsidR="0042591D" w:rsidRDefault="0042591D" w:rsidP="0042742E">
      <w:pPr>
        <w:spacing w:line="360" w:lineRule="auto"/>
        <w:jc w:val="center"/>
        <w:rPr>
          <w:rFonts w:ascii="Times New Roman" w:eastAsia="仿宋_GB2312" w:cs="Times New Roman" w:hint="eastAsia"/>
        </w:rPr>
      </w:pPr>
    </w:p>
    <w:p w:rsidR="0042591D" w:rsidRDefault="0042591D" w:rsidP="0042742E">
      <w:pPr>
        <w:spacing w:line="360" w:lineRule="auto"/>
        <w:jc w:val="center"/>
        <w:rPr>
          <w:rFonts w:ascii="Times New Roman" w:eastAsia="仿宋_GB2312" w:cs="Times New Roman" w:hint="eastAsia"/>
        </w:rPr>
      </w:pPr>
    </w:p>
    <w:p w:rsidR="0042591D" w:rsidRDefault="0042591D" w:rsidP="0042742E">
      <w:pPr>
        <w:spacing w:line="360" w:lineRule="auto"/>
        <w:jc w:val="center"/>
        <w:rPr>
          <w:rFonts w:ascii="Times New Roman" w:eastAsia="仿宋_GB2312" w:cs="Times New Roman" w:hint="eastAsia"/>
        </w:rPr>
      </w:pPr>
    </w:p>
    <w:p w:rsidR="0042591D" w:rsidRDefault="0042591D" w:rsidP="0042742E">
      <w:pPr>
        <w:spacing w:line="360" w:lineRule="auto"/>
        <w:jc w:val="center"/>
        <w:rPr>
          <w:rFonts w:ascii="Times New Roman" w:eastAsia="仿宋_GB2312" w:cs="Times New Roman" w:hint="eastAsia"/>
        </w:rPr>
      </w:pPr>
    </w:p>
    <w:p w:rsidR="0042591D" w:rsidRDefault="0042591D" w:rsidP="0042742E">
      <w:pPr>
        <w:spacing w:line="360" w:lineRule="auto"/>
        <w:jc w:val="center"/>
        <w:rPr>
          <w:rFonts w:ascii="Times New Roman" w:eastAsia="仿宋_GB2312" w:cs="Times New Roman" w:hint="eastAsia"/>
        </w:rPr>
      </w:pPr>
    </w:p>
    <w:p w:rsidR="00E36000" w:rsidRDefault="00E36000" w:rsidP="0042742E">
      <w:pPr>
        <w:spacing w:line="360" w:lineRule="auto"/>
        <w:jc w:val="center"/>
        <w:rPr>
          <w:rFonts w:ascii="Times New Roman" w:eastAsia="仿宋_GB2312" w:cs="Times New Roman" w:hint="eastAsia"/>
        </w:rPr>
      </w:pPr>
    </w:p>
    <w:p w:rsidR="0042591D" w:rsidRDefault="0042591D" w:rsidP="0042742E">
      <w:pPr>
        <w:spacing w:line="360" w:lineRule="auto"/>
        <w:jc w:val="center"/>
        <w:rPr>
          <w:rFonts w:ascii="Times New Roman" w:eastAsia="仿宋_GB2312" w:cs="Times New Roman" w:hint="eastAsia"/>
        </w:rPr>
      </w:pPr>
    </w:p>
    <w:p w:rsidR="00BE7031" w:rsidRDefault="00BE7031" w:rsidP="0042742E">
      <w:pPr>
        <w:spacing w:line="360" w:lineRule="auto"/>
        <w:jc w:val="center"/>
        <w:rPr>
          <w:rFonts w:ascii="Times New Roman" w:eastAsia="仿宋_GB2312" w:cs="Times New Roman" w:hint="eastAsia"/>
        </w:rPr>
      </w:pPr>
    </w:p>
    <w:p w:rsidR="0042591D" w:rsidRDefault="007E768C" w:rsidP="0042742E">
      <w:pPr>
        <w:spacing w:line="360" w:lineRule="auto"/>
        <w:jc w:val="center"/>
        <w:rPr>
          <w:rFonts w:ascii="Times New Roman" w:eastAsia="仿宋_GB2312" w:cs="Times New Roman" w:hint="eastAsia"/>
        </w:rPr>
      </w:pPr>
      <w:r>
        <w:rPr>
          <w:rFonts w:ascii="Times New Roman" w:eastAsia="仿宋_GB2312" w:cs="Times New Roman" w:hint="eastAsia"/>
          <w:noProof/>
        </w:rPr>
        <w:pict>
          <v:shapetype id="_x0000_t32" coordsize="21600,21600" o:spt="32" o:oned="t" path="m,l21600,21600e" filled="f">
            <v:path arrowok="t" fillok="f" o:connecttype="none"/>
            <o:lock v:ext="edit" shapetype="t"/>
          </v:shapetype>
          <v:shape id="_x0000_s2051" type="#_x0000_t32" style="position:absolute;left:0;text-align:left;margin-left:.9pt;margin-top:21pt;width:414pt;height:0;z-index:251658240" o:connectortype="straight"/>
        </w:pict>
      </w:r>
    </w:p>
    <w:p w:rsidR="00A75D69" w:rsidRDefault="0042591D" w:rsidP="0042591D">
      <w:pPr>
        <w:spacing w:line="360" w:lineRule="auto"/>
        <w:jc w:val="left"/>
        <w:rPr>
          <w:rFonts w:ascii="Times New Roman" w:eastAsia="仿宋_GB2312" w:cs="Times New Roman" w:hint="eastAsia"/>
        </w:rPr>
      </w:pPr>
      <w:r>
        <w:rPr>
          <w:rFonts w:ascii="Times New Roman" w:eastAsia="仿宋_GB2312" w:cs="Times New Roman" w:hint="eastAsia"/>
        </w:rPr>
        <w:t>抄送</w:t>
      </w:r>
      <w:r w:rsidR="000713DC">
        <w:rPr>
          <w:rFonts w:ascii="Times New Roman" w:eastAsia="仿宋_GB2312" w:cs="Times New Roman" w:hint="eastAsia"/>
        </w:rPr>
        <w:t>：种植业管理司、畜牧兽医局、渔业渔政局、农垦局</w:t>
      </w:r>
      <w:r w:rsidR="0092715C">
        <w:rPr>
          <w:rFonts w:ascii="Times New Roman" w:eastAsia="仿宋_GB2312" w:cs="Times New Roman" w:hint="eastAsia"/>
        </w:rPr>
        <w:t>，</w:t>
      </w:r>
    </w:p>
    <w:p w:rsidR="00A75D69" w:rsidRDefault="00A75D69" w:rsidP="0042591D">
      <w:pPr>
        <w:spacing w:line="360" w:lineRule="auto"/>
        <w:jc w:val="left"/>
        <w:rPr>
          <w:rFonts w:ascii="Times New Roman" w:eastAsia="仿宋_GB2312" w:cs="Times New Roman" w:hint="eastAsia"/>
        </w:rPr>
      </w:pPr>
      <w:r>
        <w:rPr>
          <w:rFonts w:ascii="Times New Roman" w:eastAsia="仿宋_GB2312" w:cs="Times New Roman" w:hint="eastAsia"/>
        </w:rPr>
        <w:t xml:space="preserve">      </w:t>
      </w:r>
      <w:r w:rsidR="000713DC">
        <w:rPr>
          <w:rFonts w:ascii="Times New Roman" w:eastAsia="仿宋_GB2312" w:cs="Times New Roman" w:hint="eastAsia"/>
        </w:rPr>
        <w:t>农业机械试验鉴定总站、农业机械化技术开发推广总</w:t>
      </w:r>
    </w:p>
    <w:p w:rsidR="0042591D" w:rsidRDefault="00A75D69" w:rsidP="0042591D">
      <w:pPr>
        <w:spacing w:line="360" w:lineRule="auto"/>
        <w:jc w:val="left"/>
        <w:rPr>
          <w:rFonts w:ascii="Times New Roman" w:eastAsia="仿宋_GB2312" w:cs="Times New Roman" w:hint="eastAsia"/>
        </w:rPr>
      </w:pPr>
      <w:r>
        <w:rPr>
          <w:rFonts w:ascii="Times New Roman" w:eastAsia="仿宋_GB2312" w:cs="Times New Roman" w:hint="eastAsia"/>
        </w:rPr>
        <w:t xml:space="preserve">      </w:t>
      </w:r>
      <w:r w:rsidR="000713DC">
        <w:rPr>
          <w:rFonts w:ascii="Times New Roman" w:eastAsia="仿宋_GB2312" w:cs="Times New Roman" w:hint="eastAsia"/>
        </w:rPr>
        <w:t>站、规划设计研究院。</w:t>
      </w:r>
    </w:p>
    <w:p w:rsidR="00831F9E" w:rsidRPr="00542760" w:rsidRDefault="00E36000" w:rsidP="0042742E">
      <w:pPr>
        <w:spacing w:line="360" w:lineRule="auto"/>
        <w:jc w:val="center"/>
        <w:rPr>
          <w:rFonts w:ascii="Times New Roman" w:eastAsia="仿宋_GB2312" w:cs="Times New Roman"/>
        </w:rPr>
      </w:pPr>
      <w:r>
        <w:rPr>
          <w:rFonts w:ascii="Times New Roman" w:eastAsia="仿宋_GB2312" w:cs="Times New Roman" w:hint="eastAsia"/>
          <w:noProof/>
        </w:rPr>
        <w:pict>
          <v:shape id="_x0000_s2053" type="#_x0000_t32" style="position:absolute;left:0;text-align:left;margin-left:.9pt;margin-top:6.75pt;width:414pt;height:0;z-index:251659264" o:connectortype="straight"/>
        </w:pict>
      </w:r>
      <w:r w:rsidR="00831F9E" w:rsidRPr="00542760">
        <w:rPr>
          <w:rFonts w:ascii="Times New Roman" w:eastAsia="仿宋_GB2312" w:cs="Times New Roman"/>
        </w:rPr>
        <w:br w:type="page"/>
      </w:r>
    </w:p>
    <w:p w:rsidR="00831F9E" w:rsidRPr="00542760" w:rsidRDefault="00831F9E" w:rsidP="0042742E">
      <w:pPr>
        <w:spacing w:line="360" w:lineRule="auto"/>
        <w:ind w:rightChars="403" w:right="1290"/>
        <w:jc w:val="right"/>
        <w:rPr>
          <w:rFonts w:ascii="Times New Roman" w:cs="Times New Roman"/>
        </w:rPr>
        <w:sectPr w:rsidR="00831F9E" w:rsidRPr="00542760" w:rsidSect="009D1BE0">
          <w:footerReference w:type="even" r:id="rId7"/>
          <w:footerReference w:type="default" r:id="rId8"/>
          <w:pgSz w:w="11906" w:h="16838"/>
          <w:pgMar w:top="1440" w:right="1797" w:bottom="1440" w:left="1797" w:header="851" w:footer="992" w:gutter="0"/>
          <w:cols w:space="720"/>
          <w:titlePg/>
          <w:docGrid w:type="lines" w:linePitch="435"/>
        </w:sectPr>
      </w:pPr>
    </w:p>
    <w:p w:rsidR="000242F9" w:rsidRPr="00542760" w:rsidRDefault="00831F9E" w:rsidP="0042742E">
      <w:pPr>
        <w:spacing w:line="360" w:lineRule="auto"/>
        <w:ind w:rightChars="403" w:right="1290"/>
        <w:jc w:val="left"/>
        <w:rPr>
          <w:rFonts w:ascii="Times New Roman" w:eastAsia="黑体" w:cs="Times New Roman"/>
        </w:rPr>
      </w:pPr>
      <w:r w:rsidRPr="00542760">
        <w:rPr>
          <w:rFonts w:ascii="Times New Roman" w:eastAsia="黑体" w:cs="Times New Roman"/>
        </w:rPr>
        <w:lastRenderedPageBreak/>
        <w:t>附件</w:t>
      </w:r>
      <w:r w:rsidR="00991C37" w:rsidRPr="00542760">
        <w:rPr>
          <w:rFonts w:ascii="Times New Roman" w:eastAsia="黑体" w:cs="Times New Roman"/>
        </w:rPr>
        <w:t>1</w:t>
      </w:r>
    </w:p>
    <w:p w:rsidR="00831F9E" w:rsidRPr="00542760" w:rsidRDefault="00C232E9" w:rsidP="0042742E">
      <w:pPr>
        <w:spacing w:line="360" w:lineRule="auto"/>
        <w:jc w:val="center"/>
        <w:rPr>
          <w:rFonts w:ascii="Times New Roman" w:eastAsia="华文中宋" w:cs="Times New Roman"/>
          <w:sz w:val="36"/>
          <w:szCs w:val="36"/>
        </w:rPr>
      </w:pPr>
      <w:r w:rsidRPr="00542760">
        <w:rPr>
          <w:rFonts w:ascii="Times New Roman" w:eastAsia="华文中宋" w:cs="Times New Roman"/>
          <w:sz w:val="36"/>
          <w:szCs w:val="36"/>
        </w:rPr>
        <w:t>全国设施农业机械化推进会</w:t>
      </w:r>
      <w:r w:rsidR="00831F9E" w:rsidRPr="00542760">
        <w:rPr>
          <w:rFonts w:ascii="Times New Roman" w:eastAsia="华文中宋" w:cs="Times New Roman"/>
          <w:sz w:val="36"/>
          <w:szCs w:val="36"/>
        </w:rPr>
        <w:t>参会人员回执</w:t>
      </w:r>
    </w:p>
    <w:p w:rsidR="00831F9E" w:rsidRPr="00542760" w:rsidRDefault="00831F9E" w:rsidP="0042742E">
      <w:pPr>
        <w:spacing w:line="360" w:lineRule="auto"/>
        <w:ind w:rightChars="403" w:right="1290"/>
        <w:jc w:val="center"/>
        <w:rPr>
          <w:rFonts w:ascii="Times New Roman" w:eastAsia="华文中宋" w:cs="Times New Roman"/>
          <w:sz w:val="36"/>
          <w:szCs w:val="36"/>
        </w:rPr>
      </w:pPr>
    </w:p>
    <w:tbl>
      <w:tblPr>
        <w:tblStyle w:val="a6"/>
        <w:tblW w:w="14459" w:type="dxa"/>
        <w:jc w:val="center"/>
        <w:tblInd w:w="-459" w:type="dxa"/>
        <w:tblLayout w:type="fixed"/>
        <w:tblLook w:val="04A0"/>
      </w:tblPr>
      <w:tblGrid>
        <w:gridCol w:w="993"/>
        <w:gridCol w:w="1984"/>
        <w:gridCol w:w="992"/>
        <w:gridCol w:w="992"/>
        <w:gridCol w:w="3402"/>
        <w:gridCol w:w="1843"/>
        <w:gridCol w:w="3119"/>
        <w:gridCol w:w="1134"/>
      </w:tblGrid>
      <w:tr w:rsidR="0062519C" w:rsidRPr="00542760" w:rsidTr="0062519C">
        <w:trPr>
          <w:trHeight w:val="950"/>
          <w:jc w:val="center"/>
        </w:trPr>
        <w:tc>
          <w:tcPr>
            <w:tcW w:w="993" w:type="dxa"/>
            <w:vAlign w:val="center"/>
          </w:tcPr>
          <w:p w:rsidR="0062519C" w:rsidRPr="00542760" w:rsidRDefault="0062519C" w:rsidP="0042742E">
            <w:pPr>
              <w:spacing w:line="360" w:lineRule="auto"/>
              <w:jc w:val="center"/>
              <w:rPr>
                <w:rFonts w:ascii="Times New Roman" w:eastAsia="黑体" w:cs="Times New Roman"/>
              </w:rPr>
            </w:pPr>
            <w:r w:rsidRPr="00542760">
              <w:rPr>
                <w:rFonts w:ascii="Times New Roman" w:eastAsia="黑体" w:cs="Times New Roman"/>
              </w:rPr>
              <w:t>序号</w:t>
            </w:r>
          </w:p>
        </w:tc>
        <w:tc>
          <w:tcPr>
            <w:tcW w:w="1984" w:type="dxa"/>
            <w:vAlign w:val="center"/>
          </w:tcPr>
          <w:p w:rsidR="0062519C" w:rsidRPr="00542760" w:rsidRDefault="0062519C" w:rsidP="0042742E">
            <w:pPr>
              <w:spacing w:line="360" w:lineRule="auto"/>
              <w:jc w:val="center"/>
              <w:rPr>
                <w:rFonts w:ascii="Times New Roman" w:eastAsia="黑体" w:cs="Times New Roman"/>
              </w:rPr>
            </w:pPr>
            <w:r w:rsidRPr="00542760">
              <w:rPr>
                <w:rFonts w:ascii="Times New Roman" w:eastAsia="黑体" w:cs="Times New Roman"/>
              </w:rPr>
              <w:t>姓名</w:t>
            </w:r>
          </w:p>
        </w:tc>
        <w:tc>
          <w:tcPr>
            <w:tcW w:w="992" w:type="dxa"/>
            <w:vAlign w:val="center"/>
          </w:tcPr>
          <w:p w:rsidR="0062519C" w:rsidRPr="00542760" w:rsidRDefault="0062519C" w:rsidP="0042742E">
            <w:pPr>
              <w:spacing w:line="360" w:lineRule="auto"/>
              <w:jc w:val="center"/>
              <w:rPr>
                <w:rFonts w:ascii="Times New Roman" w:eastAsia="黑体" w:cs="Times New Roman"/>
              </w:rPr>
            </w:pPr>
            <w:r w:rsidRPr="00542760">
              <w:rPr>
                <w:rFonts w:ascii="Times New Roman" w:eastAsia="黑体" w:cs="Times New Roman"/>
              </w:rPr>
              <w:t>性别</w:t>
            </w:r>
          </w:p>
        </w:tc>
        <w:tc>
          <w:tcPr>
            <w:tcW w:w="992" w:type="dxa"/>
            <w:vAlign w:val="center"/>
          </w:tcPr>
          <w:p w:rsidR="0062519C" w:rsidRPr="00542760" w:rsidRDefault="0062519C" w:rsidP="0042742E">
            <w:pPr>
              <w:spacing w:line="360" w:lineRule="auto"/>
              <w:jc w:val="center"/>
              <w:rPr>
                <w:rFonts w:ascii="Times New Roman" w:eastAsia="黑体" w:cs="Times New Roman"/>
              </w:rPr>
            </w:pPr>
            <w:r>
              <w:rPr>
                <w:rFonts w:ascii="Times New Roman" w:eastAsia="黑体" w:cs="Times New Roman" w:hint="eastAsia"/>
              </w:rPr>
              <w:t>民族</w:t>
            </w:r>
          </w:p>
        </w:tc>
        <w:tc>
          <w:tcPr>
            <w:tcW w:w="3402" w:type="dxa"/>
            <w:vAlign w:val="center"/>
          </w:tcPr>
          <w:p w:rsidR="0062519C" w:rsidRPr="00542760" w:rsidRDefault="0062519C" w:rsidP="0042742E">
            <w:pPr>
              <w:spacing w:line="360" w:lineRule="auto"/>
              <w:jc w:val="center"/>
              <w:rPr>
                <w:rFonts w:ascii="Times New Roman" w:eastAsia="黑体" w:cs="Times New Roman"/>
              </w:rPr>
            </w:pPr>
            <w:r w:rsidRPr="00542760">
              <w:rPr>
                <w:rFonts w:ascii="Times New Roman" w:eastAsia="黑体" w:cs="Times New Roman"/>
              </w:rPr>
              <w:t>单位</w:t>
            </w:r>
          </w:p>
        </w:tc>
        <w:tc>
          <w:tcPr>
            <w:tcW w:w="1843" w:type="dxa"/>
            <w:vAlign w:val="center"/>
          </w:tcPr>
          <w:p w:rsidR="0062519C" w:rsidRPr="00542760" w:rsidRDefault="0062519C" w:rsidP="00494A83">
            <w:pPr>
              <w:spacing w:line="360" w:lineRule="auto"/>
              <w:jc w:val="center"/>
              <w:rPr>
                <w:rFonts w:ascii="Times New Roman" w:eastAsia="黑体" w:cs="Times New Roman"/>
              </w:rPr>
            </w:pPr>
            <w:r w:rsidRPr="00542760">
              <w:rPr>
                <w:rFonts w:ascii="Times New Roman" w:eastAsia="黑体" w:cs="Times New Roman"/>
              </w:rPr>
              <w:t>职务</w:t>
            </w:r>
            <w:r>
              <w:rPr>
                <w:rFonts w:ascii="Times New Roman" w:eastAsia="黑体" w:cs="Times New Roman" w:hint="eastAsia"/>
              </w:rPr>
              <w:t>/</w:t>
            </w:r>
            <w:r>
              <w:rPr>
                <w:rFonts w:ascii="Times New Roman" w:eastAsia="黑体" w:cs="Times New Roman" w:hint="eastAsia"/>
              </w:rPr>
              <w:t>职</w:t>
            </w:r>
            <w:r w:rsidR="00494A83">
              <w:rPr>
                <w:rFonts w:ascii="Times New Roman" w:eastAsia="黑体" w:cs="Times New Roman" w:hint="eastAsia"/>
              </w:rPr>
              <w:t>级</w:t>
            </w:r>
          </w:p>
        </w:tc>
        <w:tc>
          <w:tcPr>
            <w:tcW w:w="3119" w:type="dxa"/>
            <w:vAlign w:val="center"/>
          </w:tcPr>
          <w:p w:rsidR="0062519C" w:rsidRPr="00542760" w:rsidRDefault="0062519C" w:rsidP="0042742E">
            <w:pPr>
              <w:spacing w:line="360" w:lineRule="auto"/>
              <w:jc w:val="center"/>
              <w:rPr>
                <w:rFonts w:ascii="Times New Roman" w:eastAsia="黑体" w:cs="Times New Roman"/>
              </w:rPr>
            </w:pPr>
            <w:r w:rsidRPr="00542760">
              <w:rPr>
                <w:rFonts w:ascii="Times New Roman" w:eastAsia="黑体" w:cs="Times New Roman"/>
              </w:rPr>
              <w:t>手机号码</w:t>
            </w:r>
          </w:p>
        </w:tc>
        <w:tc>
          <w:tcPr>
            <w:tcW w:w="1134" w:type="dxa"/>
            <w:vAlign w:val="center"/>
          </w:tcPr>
          <w:p w:rsidR="0062519C" w:rsidRPr="00542760" w:rsidRDefault="0062519C" w:rsidP="0042742E">
            <w:pPr>
              <w:spacing w:line="360" w:lineRule="auto"/>
              <w:jc w:val="center"/>
              <w:rPr>
                <w:rFonts w:ascii="Times New Roman" w:eastAsia="黑体" w:cs="Times New Roman"/>
              </w:rPr>
            </w:pPr>
            <w:r w:rsidRPr="00542760">
              <w:rPr>
                <w:rFonts w:ascii="Times New Roman" w:eastAsia="黑体" w:cs="Times New Roman"/>
              </w:rPr>
              <w:t>备注</w:t>
            </w:r>
          </w:p>
        </w:tc>
      </w:tr>
      <w:tr w:rsidR="0062519C" w:rsidRPr="00542760" w:rsidTr="0062519C">
        <w:trPr>
          <w:trHeight w:val="1247"/>
          <w:jc w:val="center"/>
        </w:trPr>
        <w:tc>
          <w:tcPr>
            <w:tcW w:w="993" w:type="dxa"/>
            <w:vAlign w:val="center"/>
          </w:tcPr>
          <w:p w:rsidR="0062519C" w:rsidRPr="00542760" w:rsidRDefault="0062519C" w:rsidP="0042742E">
            <w:pPr>
              <w:spacing w:line="360" w:lineRule="auto"/>
              <w:jc w:val="center"/>
              <w:rPr>
                <w:rFonts w:ascii="Times New Roman" w:eastAsia="仿宋_GB2312" w:cs="Times New Roman"/>
              </w:rPr>
            </w:pPr>
          </w:p>
        </w:tc>
        <w:tc>
          <w:tcPr>
            <w:tcW w:w="1984" w:type="dxa"/>
            <w:vAlign w:val="center"/>
          </w:tcPr>
          <w:p w:rsidR="0062519C" w:rsidRPr="00542760" w:rsidRDefault="0062519C" w:rsidP="0042742E">
            <w:pPr>
              <w:spacing w:line="360" w:lineRule="auto"/>
              <w:jc w:val="center"/>
              <w:rPr>
                <w:rFonts w:ascii="Times New Roman" w:eastAsia="仿宋_GB2312" w:cs="Times New Roman"/>
              </w:rPr>
            </w:pPr>
          </w:p>
        </w:tc>
        <w:tc>
          <w:tcPr>
            <w:tcW w:w="992" w:type="dxa"/>
          </w:tcPr>
          <w:p w:rsidR="0062519C" w:rsidRPr="00542760" w:rsidRDefault="0062519C" w:rsidP="0042742E">
            <w:pPr>
              <w:spacing w:line="360" w:lineRule="auto"/>
              <w:jc w:val="center"/>
              <w:rPr>
                <w:rFonts w:ascii="Times New Roman" w:eastAsia="仿宋_GB2312" w:cs="Times New Roman"/>
              </w:rPr>
            </w:pPr>
          </w:p>
        </w:tc>
        <w:tc>
          <w:tcPr>
            <w:tcW w:w="992" w:type="dxa"/>
            <w:vAlign w:val="center"/>
          </w:tcPr>
          <w:p w:rsidR="0062519C" w:rsidRPr="00542760" w:rsidRDefault="0062519C" w:rsidP="0042742E">
            <w:pPr>
              <w:spacing w:line="360" w:lineRule="auto"/>
              <w:jc w:val="center"/>
              <w:rPr>
                <w:rFonts w:ascii="Times New Roman" w:eastAsia="仿宋_GB2312" w:cs="Times New Roman"/>
              </w:rPr>
            </w:pPr>
          </w:p>
        </w:tc>
        <w:tc>
          <w:tcPr>
            <w:tcW w:w="3402" w:type="dxa"/>
            <w:vAlign w:val="center"/>
          </w:tcPr>
          <w:p w:rsidR="0062519C" w:rsidRPr="00542760" w:rsidRDefault="0062519C" w:rsidP="0042742E">
            <w:pPr>
              <w:spacing w:line="360" w:lineRule="auto"/>
              <w:jc w:val="center"/>
              <w:rPr>
                <w:rFonts w:ascii="Times New Roman" w:eastAsia="仿宋_GB2312" w:cs="Times New Roman"/>
              </w:rPr>
            </w:pPr>
          </w:p>
        </w:tc>
        <w:tc>
          <w:tcPr>
            <w:tcW w:w="1843" w:type="dxa"/>
            <w:vAlign w:val="center"/>
          </w:tcPr>
          <w:p w:rsidR="0062519C" w:rsidRPr="00542760" w:rsidRDefault="0062519C" w:rsidP="0042742E">
            <w:pPr>
              <w:spacing w:line="360" w:lineRule="auto"/>
              <w:jc w:val="center"/>
              <w:rPr>
                <w:rFonts w:ascii="Times New Roman" w:eastAsia="仿宋_GB2312" w:cs="Times New Roman"/>
              </w:rPr>
            </w:pPr>
          </w:p>
        </w:tc>
        <w:tc>
          <w:tcPr>
            <w:tcW w:w="3119" w:type="dxa"/>
            <w:vAlign w:val="center"/>
          </w:tcPr>
          <w:p w:rsidR="0062519C" w:rsidRPr="00542760" w:rsidRDefault="0062519C" w:rsidP="0042742E">
            <w:pPr>
              <w:spacing w:line="360" w:lineRule="auto"/>
              <w:jc w:val="center"/>
              <w:rPr>
                <w:rFonts w:ascii="Times New Roman" w:eastAsia="仿宋_GB2312" w:cs="Times New Roman"/>
              </w:rPr>
            </w:pPr>
          </w:p>
        </w:tc>
        <w:tc>
          <w:tcPr>
            <w:tcW w:w="1134" w:type="dxa"/>
            <w:vAlign w:val="center"/>
          </w:tcPr>
          <w:p w:rsidR="0062519C" w:rsidRPr="00542760" w:rsidRDefault="0062519C" w:rsidP="0042742E">
            <w:pPr>
              <w:spacing w:line="360" w:lineRule="auto"/>
              <w:jc w:val="center"/>
              <w:rPr>
                <w:rFonts w:ascii="Times New Roman" w:eastAsia="仿宋_GB2312" w:cs="Times New Roman"/>
              </w:rPr>
            </w:pPr>
          </w:p>
        </w:tc>
      </w:tr>
      <w:tr w:rsidR="0062519C" w:rsidRPr="00542760" w:rsidTr="0062519C">
        <w:trPr>
          <w:trHeight w:val="1247"/>
          <w:jc w:val="center"/>
        </w:trPr>
        <w:tc>
          <w:tcPr>
            <w:tcW w:w="993" w:type="dxa"/>
            <w:vAlign w:val="center"/>
          </w:tcPr>
          <w:p w:rsidR="0062519C" w:rsidRPr="00542760" w:rsidRDefault="0062519C" w:rsidP="0042742E">
            <w:pPr>
              <w:spacing w:line="360" w:lineRule="auto"/>
              <w:jc w:val="center"/>
              <w:rPr>
                <w:rFonts w:ascii="Times New Roman" w:eastAsia="仿宋_GB2312" w:cs="Times New Roman"/>
              </w:rPr>
            </w:pPr>
          </w:p>
        </w:tc>
        <w:tc>
          <w:tcPr>
            <w:tcW w:w="1984" w:type="dxa"/>
            <w:vAlign w:val="center"/>
          </w:tcPr>
          <w:p w:rsidR="0062519C" w:rsidRPr="00542760" w:rsidRDefault="0062519C" w:rsidP="0042742E">
            <w:pPr>
              <w:spacing w:line="360" w:lineRule="auto"/>
              <w:jc w:val="center"/>
              <w:rPr>
                <w:rFonts w:ascii="Times New Roman" w:eastAsia="仿宋_GB2312" w:cs="Times New Roman"/>
              </w:rPr>
            </w:pPr>
          </w:p>
        </w:tc>
        <w:tc>
          <w:tcPr>
            <w:tcW w:w="992" w:type="dxa"/>
          </w:tcPr>
          <w:p w:rsidR="0062519C" w:rsidRPr="00542760" w:rsidRDefault="0062519C" w:rsidP="0042742E">
            <w:pPr>
              <w:spacing w:line="360" w:lineRule="auto"/>
              <w:jc w:val="center"/>
              <w:rPr>
                <w:rFonts w:ascii="Times New Roman" w:eastAsia="仿宋_GB2312" w:cs="Times New Roman"/>
              </w:rPr>
            </w:pPr>
          </w:p>
        </w:tc>
        <w:tc>
          <w:tcPr>
            <w:tcW w:w="992" w:type="dxa"/>
            <w:vAlign w:val="center"/>
          </w:tcPr>
          <w:p w:rsidR="0062519C" w:rsidRPr="00542760" w:rsidRDefault="0062519C" w:rsidP="0042742E">
            <w:pPr>
              <w:spacing w:line="360" w:lineRule="auto"/>
              <w:jc w:val="center"/>
              <w:rPr>
                <w:rFonts w:ascii="Times New Roman" w:eastAsia="仿宋_GB2312" w:cs="Times New Roman"/>
              </w:rPr>
            </w:pPr>
          </w:p>
        </w:tc>
        <w:tc>
          <w:tcPr>
            <w:tcW w:w="3402" w:type="dxa"/>
            <w:vAlign w:val="center"/>
          </w:tcPr>
          <w:p w:rsidR="0062519C" w:rsidRPr="00542760" w:rsidRDefault="0062519C" w:rsidP="0042742E">
            <w:pPr>
              <w:spacing w:line="360" w:lineRule="auto"/>
              <w:jc w:val="center"/>
              <w:rPr>
                <w:rFonts w:ascii="Times New Roman" w:eastAsia="仿宋_GB2312" w:cs="Times New Roman"/>
              </w:rPr>
            </w:pPr>
          </w:p>
        </w:tc>
        <w:tc>
          <w:tcPr>
            <w:tcW w:w="1843" w:type="dxa"/>
            <w:vAlign w:val="center"/>
          </w:tcPr>
          <w:p w:rsidR="0062519C" w:rsidRPr="00542760" w:rsidRDefault="0062519C" w:rsidP="0042742E">
            <w:pPr>
              <w:spacing w:line="360" w:lineRule="auto"/>
              <w:jc w:val="center"/>
              <w:rPr>
                <w:rFonts w:ascii="Times New Roman" w:eastAsia="仿宋_GB2312" w:cs="Times New Roman"/>
              </w:rPr>
            </w:pPr>
          </w:p>
        </w:tc>
        <w:tc>
          <w:tcPr>
            <w:tcW w:w="3119" w:type="dxa"/>
            <w:vAlign w:val="center"/>
          </w:tcPr>
          <w:p w:rsidR="0062519C" w:rsidRPr="00542760" w:rsidRDefault="0062519C" w:rsidP="0042742E">
            <w:pPr>
              <w:spacing w:line="360" w:lineRule="auto"/>
              <w:jc w:val="center"/>
              <w:rPr>
                <w:rFonts w:ascii="Times New Roman" w:eastAsia="仿宋_GB2312" w:cs="Times New Roman"/>
              </w:rPr>
            </w:pPr>
          </w:p>
        </w:tc>
        <w:tc>
          <w:tcPr>
            <w:tcW w:w="1134" w:type="dxa"/>
            <w:vAlign w:val="center"/>
          </w:tcPr>
          <w:p w:rsidR="0062519C" w:rsidRPr="00542760" w:rsidRDefault="0062519C" w:rsidP="0042742E">
            <w:pPr>
              <w:spacing w:line="360" w:lineRule="auto"/>
              <w:jc w:val="center"/>
              <w:rPr>
                <w:rFonts w:ascii="Times New Roman" w:eastAsia="仿宋_GB2312" w:cs="Times New Roman"/>
              </w:rPr>
            </w:pPr>
          </w:p>
        </w:tc>
      </w:tr>
    </w:tbl>
    <w:p w:rsidR="00991C37" w:rsidRPr="00542760" w:rsidRDefault="00991C37" w:rsidP="0042742E">
      <w:pPr>
        <w:spacing w:line="360" w:lineRule="auto"/>
        <w:ind w:rightChars="403" w:right="1290"/>
        <w:jc w:val="right"/>
        <w:rPr>
          <w:rFonts w:ascii="Times New Roman" w:cs="Times New Roman"/>
        </w:rPr>
      </w:pPr>
    </w:p>
    <w:p w:rsidR="00991C37" w:rsidRPr="00542760" w:rsidRDefault="00991C37" w:rsidP="0042742E">
      <w:pPr>
        <w:widowControl/>
        <w:spacing w:line="360" w:lineRule="auto"/>
        <w:jc w:val="left"/>
        <w:rPr>
          <w:rFonts w:ascii="Times New Roman" w:cs="Times New Roman"/>
        </w:rPr>
      </w:pPr>
      <w:r w:rsidRPr="00542760">
        <w:rPr>
          <w:rFonts w:ascii="Times New Roman" w:cs="Times New Roman"/>
        </w:rPr>
        <w:br w:type="page"/>
      </w:r>
    </w:p>
    <w:p w:rsidR="00991C37" w:rsidRPr="00542760" w:rsidRDefault="00991C37" w:rsidP="0042742E">
      <w:pPr>
        <w:spacing w:line="360" w:lineRule="auto"/>
        <w:ind w:rightChars="403" w:right="1290"/>
        <w:jc w:val="right"/>
        <w:rPr>
          <w:rFonts w:ascii="Times New Roman" w:cs="Times New Roman"/>
        </w:rPr>
        <w:sectPr w:rsidR="00991C37" w:rsidRPr="00542760" w:rsidSect="00885A7B">
          <w:pgSz w:w="16838" w:h="11906" w:orient="landscape"/>
          <w:pgMar w:top="1797" w:right="1440" w:bottom="1797" w:left="1440" w:header="851" w:footer="992" w:gutter="0"/>
          <w:cols w:space="720"/>
          <w:docGrid w:type="linesAndChars" w:linePitch="435"/>
        </w:sectPr>
      </w:pPr>
    </w:p>
    <w:p w:rsidR="00831F9E" w:rsidRPr="00A05FF7" w:rsidRDefault="00991C37" w:rsidP="0042742E">
      <w:pPr>
        <w:spacing w:line="360" w:lineRule="auto"/>
        <w:ind w:rightChars="403" w:right="1290"/>
        <w:jc w:val="left"/>
        <w:rPr>
          <w:rFonts w:ascii="黑体" w:eastAsia="黑体" w:hAnsi="黑体" w:cs="Times New Roman"/>
        </w:rPr>
      </w:pPr>
      <w:r w:rsidRPr="00A05FF7">
        <w:rPr>
          <w:rFonts w:ascii="黑体" w:eastAsia="黑体" w:hAnsi="黑体" w:cs="Times New Roman"/>
        </w:rPr>
        <w:lastRenderedPageBreak/>
        <w:t>附件2</w:t>
      </w:r>
    </w:p>
    <w:p w:rsidR="004B48B0" w:rsidRDefault="004B48B0" w:rsidP="0042742E">
      <w:pPr>
        <w:spacing w:line="360" w:lineRule="auto"/>
        <w:jc w:val="center"/>
        <w:rPr>
          <w:rFonts w:ascii="华文中宋" w:eastAsia="华文中宋" w:hAnsi="华文中宋" w:cs="Times New Roman"/>
          <w:sz w:val="36"/>
          <w:szCs w:val="36"/>
        </w:rPr>
      </w:pPr>
    </w:p>
    <w:p w:rsidR="00542760" w:rsidRPr="00003DF5" w:rsidRDefault="00D40091" w:rsidP="0042742E">
      <w:pPr>
        <w:spacing w:line="360" w:lineRule="auto"/>
        <w:jc w:val="center"/>
        <w:rPr>
          <w:rFonts w:ascii="华文中宋" w:eastAsia="华文中宋" w:hAnsi="华文中宋" w:cs="Times New Roman"/>
          <w:sz w:val="36"/>
          <w:szCs w:val="36"/>
        </w:rPr>
      </w:pPr>
      <w:r w:rsidRPr="00734129">
        <w:rPr>
          <w:rFonts w:ascii="华文中宋" w:eastAsia="华文中宋" w:hAnsi="华文中宋" w:cs="Times New Roman"/>
          <w:sz w:val="36"/>
          <w:szCs w:val="36"/>
        </w:rPr>
        <w:t>交通路线</w:t>
      </w:r>
    </w:p>
    <w:p w:rsidR="00542760" w:rsidRPr="00542760" w:rsidRDefault="00542760" w:rsidP="0042742E">
      <w:pPr>
        <w:spacing w:line="360" w:lineRule="auto"/>
        <w:rPr>
          <w:rFonts w:ascii="Times New Roman" w:cs="Times New Roman"/>
          <w:sz w:val="28"/>
        </w:rPr>
      </w:pPr>
    </w:p>
    <w:p w:rsidR="00A8019A" w:rsidRDefault="00542760" w:rsidP="0042742E">
      <w:pPr>
        <w:spacing w:line="360" w:lineRule="auto"/>
        <w:ind w:firstLineChars="200" w:firstLine="640"/>
        <w:rPr>
          <w:rFonts w:ascii="Times New Roman" w:eastAsia="仿宋_GB2312" w:cs="Times New Roman"/>
        </w:rPr>
      </w:pPr>
      <w:r w:rsidRPr="00542760">
        <w:rPr>
          <w:rFonts w:ascii="Times New Roman" w:eastAsia="仿宋_GB2312" w:cs="Times New Roman"/>
        </w:rPr>
        <w:t>1.</w:t>
      </w:r>
      <w:r w:rsidRPr="00542760">
        <w:rPr>
          <w:rFonts w:ascii="Times New Roman" w:eastAsia="仿宋_GB2312" w:cs="Times New Roman"/>
        </w:rPr>
        <w:t>湖州高铁站</w:t>
      </w:r>
    </w:p>
    <w:p w:rsidR="00A8019A" w:rsidRDefault="00A8019A" w:rsidP="0042742E">
      <w:pPr>
        <w:spacing w:line="360" w:lineRule="auto"/>
        <w:ind w:firstLineChars="200" w:firstLine="640"/>
        <w:rPr>
          <w:rFonts w:ascii="Times New Roman" w:eastAsia="仿宋_GB2312" w:cs="Times New Roman"/>
        </w:rPr>
      </w:pPr>
      <w:r>
        <w:rPr>
          <w:rFonts w:ascii="Times New Roman" w:eastAsia="仿宋_GB2312" w:cs="Times New Roman" w:hint="eastAsia"/>
        </w:rPr>
        <w:t>①</w:t>
      </w:r>
      <w:r w:rsidR="00542760" w:rsidRPr="00542760">
        <w:rPr>
          <w:rFonts w:ascii="Times New Roman" w:eastAsia="仿宋_GB2312" w:cs="Times New Roman"/>
        </w:rPr>
        <w:t>乘坐</w:t>
      </w:r>
      <w:r w:rsidR="00542760" w:rsidRPr="00542760">
        <w:rPr>
          <w:rFonts w:ascii="Times New Roman" w:eastAsia="仿宋_GB2312" w:cs="Times New Roman"/>
        </w:rPr>
        <w:t>13</w:t>
      </w:r>
      <w:r w:rsidR="00542760" w:rsidRPr="00542760">
        <w:rPr>
          <w:rFonts w:ascii="Times New Roman" w:eastAsia="仿宋_GB2312" w:cs="Times New Roman"/>
        </w:rPr>
        <w:t>路公交至城图广场站</w:t>
      </w:r>
      <w:r w:rsidR="00734129">
        <w:rPr>
          <w:rFonts w:ascii="Times New Roman" w:eastAsia="仿宋_GB2312" w:cs="Times New Roman" w:hint="eastAsia"/>
        </w:rPr>
        <w:t>（</w:t>
      </w:r>
      <w:r w:rsidR="00734129" w:rsidRPr="00542760">
        <w:rPr>
          <w:rFonts w:ascii="Times New Roman" w:eastAsia="仿宋_GB2312" w:cs="Times New Roman"/>
        </w:rPr>
        <w:t>步行约</w:t>
      </w:r>
      <w:r w:rsidR="00734129" w:rsidRPr="00542760">
        <w:rPr>
          <w:rFonts w:ascii="Times New Roman" w:eastAsia="仿宋_GB2312" w:cs="Times New Roman"/>
        </w:rPr>
        <w:t>400</w:t>
      </w:r>
      <w:r w:rsidR="00734129">
        <w:rPr>
          <w:rFonts w:ascii="Times New Roman" w:eastAsia="仿宋_GB2312" w:cs="Times New Roman"/>
        </w:rPr>
        <w:t>米至酒店</w:t>
      </w:r>
      <w:r w:rsidR="00734129">
        <w:rPr>
          <w:rFonts w:ascii="Times New Roman" w:eastAsia="仿宋_GB2312" w:cs="Times New Roman" w:hint="eastAsia"/>
        </w:rPr>
        <w:t>）</w:t>
      </w:r>
      <w:r w:rsidR="00E369E9">
        <w:rPr>
          <w:rFonts w:ascii="Times New Roman" w:eastAsia="仿宋_GB2312" w:cs="Times New Roman" w:hint="eastAsia"/>
        </w:rPr>
        <w:t>。</w:t>
      </w:r>
    </w:p>
    <w:p w:rsidR="00542760" w:rsidRDefault="00A8019A" w:rsidP="0042742E">
      <w:pPr>
        <w:spacing w:line="360" w:lineRule="auto"/>
        <w:ind w:firstLineChars="200" w:firstLine="640"/>
        <w:rPr>
          <w:rFonts w:ascii="Times New Roman" w:eastAsia="仿宋_GB2312" w:cs="Times New Roman"/>
        </w:rPr>
      </w:pPr>
      <w:r>
        <w:rPr>
          <w:rFonts w:ascii="Times New Roman" w:eastAsia="仿宋_GB2312" w:cs="Times New Roman" w:hint="eastAsia"/>
        </w:rPr>
        <w:t>②</w:t>
      </w:r>
      <w:r w:rsidR="00154170">
        <w:rPr>
          <w:rFonts w:ascii="Times New Roman" w:eastAsia="仿宋_GB2312" w:cs="Times New Roman"/>
        </w:rPr>
        <w:t>乘</w:t>
      </w:r>
      <w:r w:rsidR="005D45F2" w:rsidRPr="00542760">
        <w:rPr>
          <w:rFonts w:ascii="Times New Roman" w:eastAsia="仿宋_GB2312" w:cs="Times New Roman"/>
        </w:rPr>
        <w:t>坐</w:t>
      </w:r>
      <w:r w:rsidR="00154170">
        <w:rPr>
          <w:rFonts w:ascii="Times New Roman" w:eastAsia="仿宋_GB2312" w:cs="Times New Roman"/>
        </w:rPr>
        <w:t>出租车约</w:t>
      </w:r>
      <w:r w:rsidR="00542760" w:rsidRPr="00542760">
        <w:rPr>
          <w:rFonts w:ascii="Times New Roman" w:eastAsia="仿宋_GB2312" w:cs="Times New Roman"/>
        </w:rPr>
        <w:t>30</w:t>
      </w:r>
      <w:r w:rsidR="00934BBC">
        <w:rPr>
          <w:rFonts w:ascii="Times New Roman" w:eastAsia="仿宋_GB2312" w:cs="Times New Roman"/>
        </w:rPr>
        <w:t>元</w:t>
      </w:r>
      <w:r>
        <w:rPr>
          <w:rFonts w:ascii="Times New Roman" w:eastAsia="仿宋_GB2312" w:cs="Times New Roman" w:hint="eastAsia"/>
        </w:rPr>
        <w:t>，</w:t>
      </w:r>
      <w:r w:rsidRPr="00542760">
        <w:rPr>
          <w:rFonts w:ascii="Times New Roman" w:eastAsia="仿宋_GB2312" w:cs="Times New Roman"/>
        </w:rPr>
        <w:t>全程约</w:t>
      </w:r>
      <w:r w:rsidRPr="00542760">
        <w:rPr>
          <w:rFonts w:ascii="Times New Roman" w:eastAsia="仿宋_GB2312" w:cs="Times New Roman"/>
        </w:rPr>
        <w:t>8.5</w:t>
      </w:r>
      <w:r w:rsidRPr="00542760">
        <w:rPr>
          <w:rFonts w:ascii="Times New Roman" w:eastAsia="仿宋_GB2312" w:cs="Times New Roman"/>
        </w:rPr>
        <w:t>公里</w:t>
      </w:r>
      <w:r w:rsidR="00934BBC">
        <w:rPr>
          <w:rFonts w:ascii="Times New Roman" w:eastAsia="仿宋_GB2312" w:cs="Times New Roman" w:hint="eastAsia"/>
        </w:rPr>
        <w:t>。</w:t>
      </w:r>
    </w:p>
    <w:p w:rsidR="00A8019A" w:rsidRDefault="00542760" w:rsidP="0042742E">
      <w:pPr>
        <w:spacing w:line="360" w:lineRule="auto"/>
        <w:ind w:firstLineChars="200" w:firstLine="640"/>
        <w:rPr>
          <w:rFonts w:ascii="Times New Roman" w:eastAsia="仿宋_GB2312" w:cs="Times New Roman"/>
        </w:rPr>
      </w:pPr>
      <w:r w:rsidRPr="00542760">
        <w:rPr>
          <w:rFonts w:ascii="Times New Roman" w:eastAsia="仿宋_GB2312" w:cs="Times New Roman"/>
        </w:rPr>
        <w:t>2.</w:t>
      </w:r>
      <w:r w:rsidRPr="00542760">
        <w:rPr>
          <w:rFonts w:ascii="Times New Roman" w:eastAsia="仿宋_GB2312" w:cs="Times New Roman"/>
        </w:rPr>
        <w:t>杭州萧山机场</w:t>
      </w:r>
    </w:p>
    <w:p w:rsidR="00A8019A" w:rsidRDefault="00A8019A" w:rsidP="0042742E">
      <w:pPr>
        <w:spacing w:line="360" w:lineRule="auto"/>
        <w:ind w:firstLineChars="200" w:firstLine="640"/>
        <w:rPr>
          <w:rFonts w:ascii="Times New Roman" w:eastAsia="仿宋_GB2312" w:cs="Times New Roman"/>
        </w:rPr>
      </w:pPr>
      <w:r>
        <w:rPr>
          <w:rFonts w:ascii="Times New Roman" w:eastAsia="仿宋_GB2312" w:cs="Times New Roman" w:hint="eastAsia"/>
        </w:rPr>
        <w:t>①</w:t>
      </w:r>
      <w:r w:rsidR="00542760" w:rsidRPr="00542760">
        <w:rPr>
          <w:rFonts w:ascii="Times New Roman" w:eastAsia="仿宋_GB2312" w:cs="Times New Roman"/>
        </w:rPr>
        <w:t>乘坐</w:t>
      </w:r>
      <w:r w:rsidR="00734129">
        <w:rPr>
          <w:rFonts w:ascii="Times New Roman" w:eastAsia="仿宋_GB2312" w:cs="Times New Roman" w:hint="eastAsia"/>
        </w:rPr>
        <w:t>至湖州的机场大巴（约</w:t>
      </w:r>
      <w:r w:rsidR="00734129">
        <w:rPr>
          <w:rFonts w:ascii="Times New Roman" w:eastAsia="仿宋_GB2312" w:cs="Times New Roman" w:hint="eastAsia"/>
        </w:rPr>
        <w:t>2</w:t>
      </w:r>
      <w:r w:rsidR="00734129">
        <w:rPr>
          <w:rFonts w:ascii="Times New Roman" w:eastAsia="仿宋_GB2312" w:cs="Times New Roman" w:hint="eastAsia"/>
        </w:rPr>
        <w:t>小时）</w:t>
      </w:r>
      <w:r w:rsidR="00FC0014">
        <w:rPr>
          <w:rFonts w:ascii="Times New Roman" w:eastAsia="仿宋_GB2312" w:cs="Times New Roman" w:hint="eastAsia"/>
        </w:rPr>
        <w:t>，到</w:t>
      </w:r>
      <w:r w:rsidR="00FC0014">
        <w:rPr>
          <w:rFonts w:ascii="Times New Roman" w:eastAsia="仿宋_GB2312" w:cs="Times New Roman"/>
        </w:rPr>
        <w:t>湖州客运汽车</w:t>
      </w:r>
      <w:r w:rsidR="00153244">
        <w:rPr>
          <w:rFonts w:ascii="Times New Roman" w:eastAsia="仿宋_GB2312" w:cs="Times New Roman" w:hint="eastAsia"/>
        </w:rPr>
        <w:t>东</w:t>
      </w:r>
      <w:r w:rsidR="00F905B0">
        <w:rPr>
          <w:rFonts w:ascii="Times New Roman" w:eastAsia="仿宋_GB2312" w:cs="Times New Roman"/>
        </w:rPr>
        <w:t>站</w:t>
      </w:r>
      <w:r w:rsidR="00734129">
        <w:rPr>
          <w:rFonts w:ascii="Times New Roman" w:eastAsia="仿宋_GB2312" w:cs="Times New Roman" w:hint="eastAsia"/>
        </w:rPr>
        <w:t>，</w:t>
      </w:r>
      <w:r w:rsidR="00E676F7">
        <w:rPr>
          <w:rFonts w:ascii="Times New Roman" w:eastAsia="仿宋_GB2312" w:cs="Times New Roman" w:hint="eastAsia"/>
        </w:rPr>
        <w:t>之后</w:t>
      </w:r>
      <w:r w:rsidR="00734129">
        <w:rPr>
          <w:rFonts w:ascii="Times New Roman" w:eastAsia="仿宋_GB2312" w:cs="Times New Roman" w:hint="eastAsia"/>
        </w:rPr>
        <w:t>乘坐</w:t>
      </w:r>
      <w:r w:rsidR="00734129">
        <w:rPr>
          <w:rFonts w:ascii="Times New Roman" w:eastAsia="仿宋_GB2312" w:cs="Times New Roman" w:hint="eastAsia"/>
        </w:rPr>
        <w:t>30</w:t>
      </w:r>
      <w:r w:rsidR="00734129">
        <w:rPr>
          <w:rFonts w:ascii="Times New Roman" w:eastAsia="仿宋_GB2312" w:cs="Times New Roman" w:hint="eastAsia"/>
        </w:rPr>
        <w:t>路（</w:t>
      </w:r>
      <w:r w:rsidR="00E676F7">
        <w:rPr>
          <w:rFonts w:ascii="Times New Roman" w:eastAsia="仿宋_GB2312" w:cs="Times New Roman" w:hint="eastAsia"/>
        </w:rPr>
        <w:t>或</w:t>
      </w:r>
      <w:r w:rsidR="00734129">
        <w:rPr>
          <w:rFonts w:ascii="Times New Roman" w:eastAsia="仿宋_GB2312" w:cs="Times New Roman" w:hint="eastAsia"/>
        </w:rPr>
        <w:t>7</w:t>
      </w:r>
      <w:r w:rsidR="00734129">
        <w:rPr>
          <w:rFonts w:ascii="Times New Roman" w:eastAsia="仿宋_GB2312" w:cs="Times New Roman" w:hint="eastAsia"/>
        </w:rPr>
        <w:t>路）公交至众鑫广场站</w:t>
      </w:r>
      <w:r w:rsidR="00E676F7">
        <w:rPr>
          <w:rFonts w:ascii="Times New Roman" w:eastAsia="仿宋_GB2312" w:cs="Times New Roman" w:hint="eastAsia"/>
        </w:rPr>
        <w:t>下，步行至酒店，也可乘坐</w:t>
      </w:r>
      <w:r w:rsidR="00734129" w:rsidRPr="00542760">
        <w:rPr>
          <w:rFonts w:ascii="Times New Roman" w:eastAsia="仿宋_GB2312" w:cs="Times New Roman"/>
        </w:rPr>
        <w:t>13</w:t>
      </w:r>
      <w:r w:rsidR="00734129" w:rsidRPr="00542760">
        <w:rPr>
          <w:rFonts w:ascii="Times New Roman" w:eastAsia="仿宋_GB2312" w:cs="Times New Roman"/>
        </w:rPr>
        <w:t>路公交至城图广场站</w:t>
      </w:r>
      <w:r w:rsidR="00E369E9">
        <w:rPr>
          <w:rFonts w:ascii="Times New Roman" w:eastAsia="仿宋_GB2312" w:cs="Times New Roman" w:hint="eastAsia"/>
        </w:rPr>
        <w:t>。</w:t>
      </w:r>
    </w:p>
    <w:p w:rsidR="00C27AF9" w:rsidRDefault="00A8019A" w:rsidP="0042742E">
      <w:pPr>
        <w:spacing w:line="360" w:lineRule="auto"/>
        <w:ind w:firstLineChars="200" w:firstLine="640"/>
        <w:rPr>
          <w:rFonts w:ascii="Times New Roman" w:eastAsia="仿宋_GB2312" w:cs="Times New Roman"/>
        </w:rPr>
      </w:pPr>
      <w:r>
        <w:rPr>
          <w:rFonts w:ascii="Times New Roman" w:eastAsia="仿宋_GB2312" w:cs="Times New Roman" w:hint="eastAsia"/>
        </w:rPr>
        <w:t>②</w:t>
      </w:r>
      <w:r w:rsidR="00542760" w:rsidRPr="00542760">
        <w:rPr>
          <w:rFonts w:ascii="Times New Roman" w:eastAsia="仿宋_GB2312" w:cs="Times New Roman"/>
        </w:rPr>
        <w:t>乘坐</w:t>
      </w:r>
      <w:r w:rsidR="00AC6C70">
        <w:rPr>
          <w:rFonts w:ascii="Times New Roman" w:eastAsia="仿宋_GB2312" w:cs="Times New Roman" w:hint="eastAsia"/>
        </w:rPr>
        <w:t>至杭州东站</w:t>
      </w:r>
      <w:r w:rsidR="0042653E">
        <w:rPr>
          <w:rFonts w:ascii="Times New Roman" w:eastAsia="仿宋_GB2312" w:cs="Times New Roman" w:hint="eastAsia"/>
        </w:rPr>
        <w:t>的</w:t>
      </w:r>
      <w:r w:rsidR="00AC6C70">
        <w:rPr>
          <w:rFonts w:ascii="Times New Roman" w:eastAsia="仿宋_GB2312" w:cs="Times New Roman" w:hint="eastAsia"/>
        </w:rPr>
        <w:t>机场大巴</w:t>
      </w:r>
      <w:r w:rsidR="00BF7CD4">
        <w:rPr>
          <w:rFonts w:ascii="Times New Roman" w:eastAsia="仿宋_GB2312" w:cs="Times New Roman" w:hint="eastAsia"/>
        </w:rPr>
        <w:t>（约</w:t>
      </w:r>
      <w:r w:rsidR="00BF7CD4">
        <w:rPr>
          <w:rFonts w:ascii="Times New Roman" w:eastAsia="仿宋_GB2312" w:cs="Times New Roman" w:hint="eastAsia"/>
        </w:rPr>
        <w:t>40</w:t>
      </w:r>
      <w:r w:rsidR="00BF7CD4">
        <w:rPr>
          <w:rFonts w:ascii="Times New Roman" w:eastAsia="仿宋_GB2312" w:cs="Times New Roman" w:hint="eastAsia"/>
        </w:rPr>
        <w:t>分钟）</w:t>
      </w:r>
      <w:r w:rsidR="00FC0014">
        <w:rPr>
          <w:rFonts w:ascii="Times New Roman" w:eastAsia="仿宋_GB2312" w:cs="Times New Roman" w:hint="eastAsia"/>
        </w:rPr>
        <w:t>，</w:t>
      </w:r>
      <w:r w:rsidR="00AC6C70">
        <w:rPr>
          <w:rFonts w:ascii="Times New Roman" w:eastAsia="仿宋_GB2312" w:cs="Times New Roman" w:hint="eastAsia"/>
        </w:rPr>
        <w:t>换乘</w:t>
      </w:r>
      <w:r w:rsidR="00934BBC">
        <w:rPr>
          <w:rFonts w:ascii="Times New Roman" w:eastAsia="仿宋_GB2312" w:cs="Times New Roman"/>
        </w:rPr>
        <w:t>高铁</w:t>
      </w:r>
      <w:r w:rsidR="004007BB">
        <w:rPr>
          <w:rFonts w:ascii="Times New Roman" w:eastAsia="仿宋_GB2312" w:cs="Times New Roman" w:hint="eastAsia"/>
        </w:rPr>
        <w:t>到</w:t>
      </w:r>
      <w:r w:rsidR="00AC6C70">
        <w:rPr>
          <w:rFonts w:ascii="Times New Roman" w:eastAsia="仿宋_GB2312" w:cs="Times New Roman" w:hint="eastAsia"/>
        </w:rPr>
        <w:t>湖州高铁</w:t>
      </w:r>
      <w:r w:rsidR="00934BBC">
        <w:rPr>
          <w:rFonts w:ascii="Times New Roman" w:eastAsia="仿宋_GB2312" w:cs="Times New Roman"/>
        </w:rPr>
        <w:t>站</w:t>
      </w:r>
      <w:r w:rsidR="00B56BB7">
        <w:rPr>
          <w:rFonts w:ascii="Times New Roman" w:eastAsia="仿宋_GB2312" w:cs="Times New Roman" w:hint="eastAsia"/>
        </w:rPr>
        <w:t>（约</w:t>
      </w:r>
      <w:r w:rsidR="00B56BB7">
        <w:rPr>
          <w:rFonts w:ascii="Times New Roman" w:eastAsia="仿宋_GB2312" w:cs="Times New Roman" w:hint="eastAsia"/>
        </w:rPr>
        <w:t>30</w:t>
      </w:r>
      <w:r w:rsidR="00B56BB7">
        <w:rPr>
          <w:rFonts w:ascii="Times New Roman" w:eastAsia="仿宋_GB2312" w:cs="Times New Roman" w:hint="eastAsia"/>
        </w:rPr>
        <w:t>分钟）</w:t>
      </w:r>
      <w:r w:rsidR="00A565CA">
        <w:rPr>
          <w:rFonts w:ascii="Times New Roman" w:eastAsia="仿宋_GB2312" w:cs="Times New Roman" w:hint="eastAsia"/>
        </w:rPr>
        <w:t>，之后乘坐</w:t>
      </w:r>
      <w:r w:rsidR="00A565CA">
        <w:rPr>
          <w:rFonts w:ascii="Times New Roman" w:eastAsia="仿宋_GB2312" w:cs="Times New Roman" w:hint="eastAsia"/>
        </w:rPr>
        <w:t>13</w:t>
      </w:r>
      <w:r w:rsidR="00A565CA">
        <w:rPr>
          <w:rFonts w:ascii="Times New Roman" w:eastAsia="仿宋_GB2312" w:cs="Times New Roman" w:hint="eastAsia"/>
        </w:rPr>
        <w:t>路公交或出租车前往酒店。</w:t>
      </w:r>
    </w:p>
    <w:sectPr w:rsidR="00C27AF9" w:rsidSect="00991C37">
      <w:pgSz w:w="11906" w:h="16838"/>
      <w:pgMar w:top="1440" w:right="1797" w:bottom="1440" w:left="1797"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D3A" w:rsidRDefault="008F1D3A" w:rsidP="005537E3">
      <w:r>
        <w:separator/>
      </w:r>
    </w:p>
  </w:endnote>
  <w:endnote w:type="continuationSeparator" w:id="1">
    <w:p w:rsidR="008F1D3A" w:rsidRDefault="008F1D3A" w:rsidP="005537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F26" w:rsidRDefault="00585013" w:rsidP="00C02649">
    <w:pPr>
      <w:pStyle w:val="a4"/>
      <w:framePr w:wrap="around" w:vAnchor="text" w:hAnchor="margin" w:xAlign="center" w:y="1"/>
      <w:rPr>
        <w:rStyle w:val="a5"/>
      </w:rPr>
    </w:pPr>
    <w:r>
      <w:rPr>
        <w:rStyle w:val="a5"/>
      </w:rPr>
      <w:fldChar w:fldCharType="begin"/>
    </w:r>
    <w:r w:rsidR="000242F9">
      <w:rPr>
        <w:rStyle w:val="a5"/>
      </w:rPr>
      <w:instrText xml:space="preserve">PAGE  </w:instrText>
    </w:r>
    <w:r>
      <w:rPr>
        <w:rStyle w:val="a5"/>
      </w:rPr>
      <w:fldChar w:fldCharType="end"/>
    </w:r>
  </w:p>
  <w:p w:rsidR="00340F26" w:rsidRDefault="008F1D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F26" w:rsidRDefault="00585013" w:rsidP="00C02649">
    <w:pPr>
      <w:pStyle w:val="a4"/>
      <w:framePr w:wrap="around" w:vAnchor="text" w:hAnchor="margin" w:xAlign="center" w:y="1"/>
      <w:rPr>
        <w:rStyle w:val="a5"/>
      </w:rPr>
    </w:pPr>
    <w:r>
      <w:rPr>
        <w:rStyle w:val="a5"/>
      </w:rPr>
      <w:fldChar w:fldCharType="begin"/>
    </w:r>
    <w:r w:rsidR="000242F9">
      <w:rPr>
        <w:rStyle w:val="a5"/>
      </w:rPr>
      <w:instrText xml:space="preserve">PAGE  </w:instrText>
    </w:r>
    <w:r>
      <w:rPr>
        <w:rStyle w:val="a5"/>
      </w:rPr>
      <w:fldChar w:fldCharType="separate"/>
    </w:r>
    <w:r w:rsidR="00494A83">
      <w:rPr>
        <w:rStyle w:val="a5"/>
        <w:noProof/>
      </w:rPr>
      <w:t>5</w:t>
    </w:r>
    <w:r>
      <w:rPr>
        <w:rStyle w:val="a5"/>
      </w:rPr>
      <w:fldChar w:fldCharType="end"/>
    </w:r>
  </w:p>
  <w:p w:rsidR="00340F26" w:rsidRDefault="008F1D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D3A" w:rsidRDefault="008F1D3A" w:rsidP="005537E3">
      <w:r>
        <w:separator/>
      </w:r>
    </w:p>
  </w:footnote>
  <w:footnote w:type="continuationSeparator" w:id="1">
    <w:p w:rsidR="008F1D3A" w:rsidRDefault="008F1D3A" w:rsidP="005537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7E3"/>
    <w:rsid w:val="00003DF5"/>
    <w:rsid w:val="000060A7"/>
    <w:rsid w:val="00013091"/>
    <w:rsid w:val="000242F9"/>
    <w:rsid w:val="0004629C"/>
    <w:rsid w:val="0005172A"/>
    <w:rsid w:val="000713DC"/>
    <w:rsid w:val="00094128"/>
    <w:rsid w:val="000C6645"/>
    <w:rsid w:val="000D27D3"/>
    <w:rsid w:val="00141789"/>
    <w:rsid w:val="001417E6"/>
    <w:rsid w:val="00153244"/>
    <w:rsid w:val="00154170"/>
    <w:rsid w:val="0015520C"/>
    <w:rsid w:val="00155391"/>
    <w:rsid w:val="0018228B"/>
    <w:rsid w:val="001A2128"/>
    <w:rsid w:val="001B747C"/>
    <w:rsid w:val="001F57F5"/>
    <w:rsid w:val="002A5D43"/>
    <w:rsid w:val="00342BF4"/>
    <w:rsid w:val="003A43E6"/>
    <w:rsid w:val="003C327F"/>
    <w:rsid w:val="003E7952"/>
    <w:rsid w:val="004007BB"/>
    <w:rsid w:val="0042591D"/>
    <w:rsid w:val="0042653E"/>
    <w:rsid w:val="0042742E"/>
    <w:rsid w:val="004611BC"/>
    <w:rsid w:val="00461785"/>
    <w:rsid w:val="004841CE"/>
    <w:rsid w:val="00494A83"/>
    <w:rsid w:val="004B48B0"/>
    <w:rsid w:val="004E698B"/>
    <w:rsid w:val="005305E2"/>
    <w:rsid w:val="00542760"/>
    <w:rsid w:val="0054477F"/>
    <w:rsid w:val="005537E3"/>
    <w:rsid w:val="0058499E"/>
    <w:rsid w:val="00585013"/>
    <w:rsid w:val="005B47FC"/>
    <w:rsid w:val="005C1321"/>
    <w:rsid w:val="005D3267"/>
    <w:rsid w:val="005D45F2"/>
    <w:rsid w:val="005E60A6"/>
    <w:rsid w:val="005F0975"/>
    <w:rsid w:val="005F46C6"/>
    <w:rsid w:val="0062519C"/>
    <w:rsid w:val="00633586"/>
    <w:rsid w:val="00645A0F"/>
    <w:rsid w:val="00667C25"/>
    <w:rsid w:val="0067560F"/>
    <w:rsid w:val="006C3F8D"/>
    <w:rsid w:val="006C6F21"/>
    <w:rsid w:val="006F1770"/>
    <w:rsid w:val="006F4DFC"/>
    <w:rsid w:val="00734129"/>
    <w:rsid w:val="00742FD3"/>
    <w:rsid w:val="00761343"/>
    <w:rsid w:val="007661EA"/>
    <w:rsid w:val="0079428E"/>
    <w:rsid w:val="007B1536"/>
    <w:rsid w:val="007C6AA4"/>
    <w:rsid w:val="007E768C"/>
    <w:rsid w:val="007F458C"/>
    <w:rsid w:val="00831F9E"/>
    <w:rsid w:val="008666CF"/>
    <w:rsid w:val="00885A7B"/>
    <w:rsid w:val="008B00D8"/>
    <w:rsid w:val="008B3E9B"/>
    <w:rsid w:val="008F1D3A"/>
    <w:rsid w:val="009056D6"/>
    <w:rsid w:val="0092715C"/>
    <w:rsid w:val="00934BBC"/>
    <w:rsid w:val="00960667"/>
    <w:rsid w:val="00991C37"/>
    <w:rsid w:val="00997489"/>
    <w:rsid w:val="009D1BE0"/>
    <w:rsid w:val="009E62F2"/>
    <w:rsid w:val="009F2CD7"/>
    <w:rsid w:val="00A05FF7"/>
    <w:rsid w:val="00A11D4A"/>
    <w:rsid w:val="00A37F5D"/>
    <w:rsid w:val="00A565CA"/>
    <w:rsid w:val="00A67371"/>
    <w:rsid w:val="00A75D69"/>
    <w:rsid w:val="00A8019A"/>
    <w:rsid w:val="00A813CE"/>
    <w:rsid w:val="00AA1AEC"/>
    <w:rsid w:val="00AC6C70"/>
    <w:rsid w:val="00AF6C3E"/>
    <w:rsid w:val="00B56BB7"/>
    <w:rsid w:val="00B64CF1"/>
    <w:rsid w:val="00B87BE6"/>
    <w:rsid w:val="00BA7BC9"/>
    <w:rsid w:val="00BB2232"/>
    <w:rsid w:val="00BE7031"/>
    <w:rsid w:val="00BF1083"/>
    <w:rsid w:val="00BF7CD4"/>
    <w:rsid w:val="00C07C98"/>
    <w:rsid w:val="00C232E9"/>
    <w:rsid w:val="00C27AF9"/>
    <w:rsid w:val="00C27FF4"/>
    <w:rsid w:val="00CC502C"/>
    <w:rsid w:val="00D34815"/>
    <w:rsid w:val="00D40091"/>
    <w:rsid w:val="00D50561"/>
    <w:rsid w:val="00DA7658"/>
    <w:rsid w:val="00DB1FE2"/>
    <w:rsid w:val="00DD4508"/>
    <w:rsid w:val="00E037CA"/>
    <w:rsid w:val="00E25291"/>
    <w:rsid w:val="00E26A5C"/>
    <w:rsid w:val="00E36000"/>
    <w:rsid w:val="00E369E9"/>
    <w:rsid w:val="00E676F7"/>
    <w:rsid w:val="00E70CE1"/>
    <w:rsid w:val="00E81D30"/>
    <w:rsid w:val="00E824EE"/>
    <w:rsid w:val="00E86C3F"/>
    <w:rsid w:val="00F03F18"/>
    <w:rsid w:val="00F508C8"/>
    <w:rsid w:val="00F76583"/>
    <w:rsid w:val="00F81B80"/>
    <w:rsid w:val="00F905B0"/>
    <w:rsid w:val="00F92A62"/>
    <w:rsid w:val="00FA2E1B"/>
    <w:rsid w:val="00FA4F42"/>
    <w:rsid w:val="00FC0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rules v:ext="edit">
        <o:r id="V:Rule4" type="connector" idref="#_x0000_s2051"/>
        <o:r id="V:Rule8"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7E3"/>
    <w:pPr>
      <w:widowControl w:val="0"/>
      <w:jc w:val="both"/>
    </w:pPr>
    <w:rPr>
      <w:rFonts w:ascii="宋体" w:eastAsia="宋体" w:hAnsi="Times New Roman"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7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7E3"/>
    <w:rPr>
      <w:sz w:val="18"/>
      <w:szCs w:val="18"/>
    </w:rPr>
  </w:style>
  <w:style w:type="paragraph" w:styleId="a4">
    <w:name w:val="footer"/>
    <w:basedOn w:val="a"/>
    <w:link w:val="Char0"/>
    <w:unhideWhenUsed/>
    <w:rsid w:val="005537E3"/>
    <w:pPr>
      <w:tabs>
        <w:tab w:val="center" w:pos="4153"/>
        <w:tab w:val="right" w:pos="8306"/>
      </w:tabs>
      <w:snapToGrid w:val="0"/>
      <w:jc w:val="left"/>
    </w:pPr>
    <w:rPr>
      <w:sz w:val="18"/>
      <w:szCs w:val="18"/>
    </w:rPr>
  </w:style>
  <w:style w:type="character" w:customStyle="1" w:styleId="Char0">
    <w:name w:val="页脚 Char"/>
    <w:basedOn w:val="a0"/>
    <w:link w:val="a4"/>
    <w:rsid w:val="005537E3"/>
    <w:rPr>
      <w:sz w:val="18"/>
      <w:szCs w:val="18"/>
    </w:rPr>
  </w:style>
  <w:style w:type="character" w:styleId="a5">
    <w:name w:val="page number"/>
    <w:basedOn w:val="a0"/>
    <w:rsid w:val="005537E3"/>
  </w:style>
  <w:style w:type="table" w:styleId="a6">
    <w:name w:val="Table Grid"/>
    <w:basedOn w:val="a1"/>
    <w:uiPriority w:val="59"/>
    <w:rsid w:val="00831F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508C8"/>
    <w:rPr>
      <w:sz w:val="18"/>
      <w:szCs w:val="18"/>
    </w:rPr>
  </w:style>
  <w:style w:type="character" w:customStyle="1" w:styleId="Char1">
    <w:name w:val="批注框文本 Char"/>
    <w:basedOn w:val="a0"/>
    <w:link w:val="a7"/>
    <w:uiPriority w:val="99"/>
    <w:semiHidden/>
    <w:rsid w:val="00F508C8"/>
    <w:rPr>
      <w:rFonts w:ascii="宋体" w:eastAsia="宋体" w:hAnsi="Times New Roman" w:cs="宋体"/>
      <w:sz w:val="18"/>
      <w:szCs w:val="18"/>
    </w:rPr>
  </w:style>
  <w:style w:type="paragraph" w:styleId="a8">
    <w:name w:val="Date"/>
    <w:basedOn w:val="a"/>
    <w:next w:val="a"/>
    <w:link w:val="Char2"/>
    <w:uiPriority w:val="99"/>
    <w:semiHidden/>
    <w:unhideWhenUsed/>
    <w:rsid w:val="0042591D"/>
    <w:pPr>
      <w:ind w:leftChars="2500" w:left="100"/>
    </w:pPr>
  </w:style>
  <w:style w:type="character" w:customStyle="1" w:styleId="Char2">
    <w:name w:val="日期 Char"/>
    <w:basedOn w:val="a0"/>
    <w:link w:val="a8"/>
    <w:uiPriority w:val="99"/>
    <w:semiHidden/>
    <w:rsid w:val="0042591D"/>
    <w:rPr>
      <w:rFonts w:ascii="宋体" w:eastAsia="宋体" w:hAnsi="Times New Roman" w:cs="宋体"/>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6EE7-1573-40C2-99FF-A7D8820C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5</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滕雪飞</dc:creator>
  <cp:keywords/>
  <dc:description/>
  <cp:lastModifiedBy>滕雪飞</cp:lastModifiedBy>
  <cp:revision>101</cp:revision>
  <cp:lastPrinted>2019-12-04T07:10:00Z</cp:lastPrinted>
  <dcterms:created xsi:type="dcterms:W3CDTF">2019-10-28T07:08:00Z</dcterms:created>
  <dcterms:modified xsi:type="dcterms:W3CDTF">2019-12-04T07:11:00Z</dcterms:modified>
</cp:coreProperties>
</file>